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cs="Angsana New"/>
          <w:color w:val="1a1a1a" w:themeColor="background1" w:themeShade="1A"/>
          <w:sz w:val="50"/>
          <w:szCs w:val="50"/>
          <w:u w:val="single"/>
        </w:rPr>
      </w:pPr>
      <w:r>
        <w:rPr>
          <w:rFonts w:cs="Cambria"/>
          <w:color w:val="1a1a1a" w:themeColor="background1" w:themeShade="1A"/>
          <w:sz w:val="50"/>
          <w:szCs w:val="50"/>
          <w:u w:val="single"/>
        </w:rPr>
        <w:t xml:space="preserve">Хореографический</w:t>
      </w:r>
      <w:r>
        <w:rPr>
          <w:rFonts w:cs="Angsana New"/>
          <w:color w:val="1a1a1a" w:themeColor="background1" w:themeShade="1A"/>
          <w:sz w:val="50"/>
          <w:szCs w:val="50"/>
          <w:u w:val="single"/>
        </w:rPr>
        <w:t xml:space="preserve"> </w:t>
      </w:r>
      <w:r>
        <w:rPr>
          <w:rFonts w:cs="Cambria"/>
          <w:color w:val="1a1a1a" w:themeColor="background1" w:themeShade="1A"/>
          <w:sz w:val="50"/>
          <w:szCs w:val="50"/>
          <w:u w:val="single"/>
        </w:rPr>
        <w:t xml:space="preserve">фестиваль</w:t>
      </w:r>
      <w:r>
        <w:rPr>
          <w:rFonts w:cs="Angsana New"/>
          <w:color w:val="1a1a1a" w:themeColor="background1" w:themeShade="1A"/>
          <w:sz w:val="50"/>
          <w:szCs w:val="50"/>
          <w:u w:val="single"/>
        </w:rPr>
        <w:t xml:space="preserve">-</w:t>
      </w:r>
      <w:r>
        <w:rPr>
          <w:rFonts w:cs="Cambria"/>
          <w:color w:val="1a1a1a" w:themeColor="background1" w:themeShade="1A"/>
          <w:sz w:val="50"/>
          <w:szCs w:val="50"/>
          <w:u w:val="single"/>
        </w:rPr>
        <w:t xml:space="preserve">конкурс</w:t>
      </w:r>
      <w:r>
        <w:rPr>
          <w:rFonts w:cs="Angsana New"/>
          <w:color w:val="1a1a1a" w:themeColor="background1" w:themeShade="1A"/>
          <w:sz w:val="50"/>
          <w:szCs w:val="50"/>
          <w:u w:val="single"/>
        </w:rPr>
        <w:t xml:space="preserve"> «</w:t>
      </w:r>
      <w:r>
        <w:rPr>
          <w:rFonts w:cs="Cambria"/>
          <w:color w:val="1a1a1a" w:themeColor="background1" w:themeShade="1A"/>
          <w:sz w:val="50"/>
          <w:szCs w:val="50"/>
          <w:u w:val="single"/>
        </w:rPr>
        <w:t xml:space="preserve">Юная</w:t>
      </w:r>
      <w:r>
        <w:rPr>
          <w:rFonts w:cs="Angsana New"/>
          <w:color w:val="1a1a1a" w:themeColor="background1" w:themeShade="1A"/>
          <w:sz w:val="50"/>
          <w:szCs w:val="50"/>
          <w:u w:val="single"/>
        </w:rPr>
        <w:t xml:space="preserve"> </w:t>
      </w:r>
      <w:r>
        <w:rPr>
          <w:rFonts w:cs="Cambria"/>
          <w:color w:val="1a1a1a" w:themeColor="background1" w:themeShade="1A"/>
          <w:sz w:val="50"/>
          <w:szCs w:val="50"/>
          <w:u w:val="single"/>
        </w:rPr>
        <w:t xml:space="preserve">Москва</w:t>
      </w:r>
      <w:r>
        <w:rPr>
          <w:rFonts w:cs="Angsana New"/>
          <w:color w:val="1a1a1a" w:themeColor="background1" w:themeShade="1A"/>
          <w:sz w:val="50"/>
          <w:szCs w:val="50"/>
          <w:u w:val="single"/>
        </w:rPr>
        <w:t xml:space="preserve"> </w:t>
      </w:r>
      <w:r>
        <w:rPr>
          <w:rFonts w:cs="Cambria"/>
          <w:color w:val="1a1a1a" w:themeColor="background1" w:themeShade="1A"/>
          <w:sz w:val="50"/>
          <w:szCs w:val="50"/>
          <w:u w:val="single"/>
        </w:rPr>
        <w:t xml:space="preserve">Гран</w:t>
      </w:r>
      <w:r>
        <w:rPr>
          <w:rFonts w:cs="Angsana New"/>
          <w:color w:val="1a1a1a" w:themeColor="background1" w:themeShade="1A"/>
          <w:sz w:val="50"/>
          <w:szCs w:val="50"/>
          <w:u w:val="single"/>
        </w:rPr>
        <w:t xml:space="preserve"> </w:t>
      </w:r>
      <w:r>
        <w:rPr>
          <w:rFonts w:cs="Cambria"/>
          <w:color w:val="1a1a1a" w:themeColor="background1" w:themeShade="1A"/>
          <w:sz w:val="50"/>
          <w:szCs w:val="50"/>
          <w:u w:val="single"/>
        </w:rPr>
        <w:t xml:space="preserve">При</w:t>
      </w:r>
      <w:r>
        <w:rPr>
          <w:rFonts w:cs="Angsana New"/>
          <w:color w:val="1a1a1a" w:themeColor="background1" w:themeShade="1A"/>
          <w:sz w:val="50"/>
          <w:szCs w:val="50"/>
          <w:u w:val="single"/>
        </w:rPr>
        <w:t xml:space="preserve">»</w:t>
      </w:r>
      <w:r>
        <w:rPr>
          <w:rFonts w:cs="Angsana New"/>
          <w:color w:val="1a1a1a" w:themeColor="background1" w:themeShade="1A"/>
          <w:sz w:val="50"/>
          <w:szCs w:val="50"/>
          <w:u w:val="single"/>
        </w:rPr>
      </w:r>
      <w:r>
        <w:rPr>
          <w:rFonts w:cs="Angsana New"/>
          <w:color w:val="1a1a1a" w:themeColor="background1" w:themeShade="1A"/>
          <w:sz w:val="50"/>
          <w:szCs w:val="50"/>
          <w:u w:val="single"/>
        </w:rPr>
      </w:r>
    </w:p>
    <w:p>
      <w:pPr>
        <w:rPr>
          <w:rFonts w:cs="Angsana New"/>
          <w:sz w:val="30"/>
          <w:szCs w:val="30"/>
        </w:rPr>
      </w:pPr>
      <w:r>
        <w:rPr>
          <w:rFonts w:cs="Angsana New"/>
          <w:sz w:val="30"/>
          <w:szCs w:val="30"/>
        </w:rPr>
      </w:r>
      <w:r>
        <w:rPr>
          <w:rFonts w:cs="Angsana New"/>
          <w:sz w:val="30"/>
          <w:szCs w:val="30"/>
        </w:rPr>
      </w:r>
      <w:r>
        <w:rPr>
          <w:rFonts w:cs="Angsana New"/>
          <w:sz w:val="30"/>
          <w:szCs w:val="30"/>
        </w:rPr>
      </w:r>
    </w:p>
    <w:p>
      <w:pPr>
        <w:jc w:val="center"/>
        <w:rPr>
          <w:rFonts w:ascii="Noto Sans Tai Tham" w:hAnsi="Noto Sans Tai Tham" w:eastAsia="Noto Sans Tai Tham" w:cs="Noto Sans Tai Tham"/>
          <w:sz w:val="28"/>
          <w:szCs w:val="28"/>
          <w:highlight w:val="none"/>
        </w:rPr>
      </w:pPr>
      <w:r>
        <w:rPr>
          <w:rFonts w:ascii="Noto Sans Tai Tham" w:hAnsi="Noto Sans Tai Tham" w:eastAsia="Noto Sans Tai Tham" w:cs="Noto Sans Tai Tham"/>
          <w:sz w:val="28"/>
          <w:szCs w:val="28"/>
        </w:rPr>
        <w:t xml:space="preserve">1-2 ноября 2025</w:t>
      </w:r>
      <w:r>
        <w:rPr>
          <w:rFonts w:ascii="Noto Sans Tai Tham" w:hAnsi="Noto Sans Tai Tham" w:eastAsia="Noto Sans Tai Tham" w:cs="Noto Sans Tai Tham"/>
          <w:sz w:val="28"/>
          <w:szCs w:val="28"/>
          <w:highlight w:val="none"/>
        </w:rPr>
      </w:r>
      <w:r>
        <w:rPr>
          <w:rFonts w:ascii="Noto Sans Tai Tham" w:hAnsi="Noto Sans Tai Tham" w:eastAsia="Noto Sans Tai Tham" w:cs="Noto Sans Tai Tham"/>
          <w:sz w:val="28"/>
          <w:szCs w:val="28"/>
          <w:highlight w:val="none"/>
        </w:rPr>
      </w:r>
    </w:p>
    <w:p>
      <w:pPr>
        <w:jc w:val="center"/>
        <w:rPr>
          <w:rFonts w:ascii="Noto Sans Tai Tham" w:hAnsi="Noto Sans Tai Tham" w:eastAsia="Noto Sans Tai Tham" w:cs="Noto Sans Tai Tham"/>
          <w:sz w:val="28"/>
          <w:szCs w:val="28"/>
        </w:rPr>
      </w:pPr>
      <w:r>
        <w:rPr>
          <w:rFonts w:ascii="Noto Sans Tai Tham" w:hAnsi="Noto Sans Tai Tham" w:eastAsia="Noto Sans Tai Tham" w:cs="Noto Sans Tai Tham"/>
          <w:sz w:val="28"/>
          <w:szCs w:val="28"/>
          <w:highlight w:val="none"/>
        </w:rPr>
      </w:r>
      <w:r>
        <w:rPr>
          <w:rFonts w:ascii="Noto Sans Tai Tham" w:hAnsi="Noto Sans Tai Tham" w:eastAsia="Noto Sans Tai Tham" w:cs="Noto Sans Tai Tham"/>
          <w:sz w:val="28"/>
          <w:szCs w:val="28"/>
        </w:rPr>
      </w:r>
      <w:r>
        <w:rPr>
          <w:rFonts w:ascii="Noto Sans Tai Tham" w:hAnsi="Noto Sans Tai Tham" w:eastAsia="Noto Sans Tai Tham" w:cs="Noto Sans Tai Tham"/>
          <w:sz w:val="28"/>
          <w:szCs w:val="28"/>
        </w:rPr>
      </w:r>
    </w:p>
    <w:p>
      <w:pPr>
        <w:jc w:val="center"/>
        <w:rPr>
          <w:rFonts w:ascii="Noto Sans Tai Tham" w:hAnsi="Noto Sans Tai Tham" w:eastAsia="Noto Sans Tai Tham" w:cs="Noto Sans Tai Tham"/>
          <w:sz w:val="28"/>
          <w:szCs w:val="28"/>
          <w:highlight w:val="none"/>
        </w:rPr>
      </w:pPr>
      <w:r>
        <w:rPr>
          <w:rFonts w:ascii="Noto Sans Tai Tham" w:hAnsi="Noto Sans Tai Tham" w:eastAsia="Noto Sans Tai Tham" w:cs="Noto Sans Tai Tham"/>
          <w:sz w:val="28"/>
          <w:szCs w:val="28"/>
        </w:rPr>
        <w:t xml:space="preserve">Россия, Москва</w:t>
      </w:r>
      <w:r>
        <w:rPr>
          <w:rFonts w:ascii="Noto Sans Tai Tham" w:hAnsi="Noto Sans Tai Tham" w:eastAsia="Noto Sans Tai Tham" w:cs="Noto Sans Tai Tham"/>
          <w:sz w:val="28"/>
          <w:szCs w:val="28"/>
          <w:highlight w:val="none"/>
        </w:rPr>
      </w:r>
      <w:r>
        <w:rPr>
          <w:rFonts w:ascii="Noto Sans Tai Tham" w:hAnsi="Noto Sans Tai Tham" w:eastAsia="Noto Sans Tai Tham" w:cs="Noto Sans Tai Tham"/>
          <w:sz w:val="28"/>
          <w:szCs w:val="28"/>
          <w:highlight w:val="none"/>
        </w:rPr>
      </w:r>
    </w:p>
    <w:p>
      <w:pPr>
        <w:jc w:val="center"/>
        <w:rPr>
          <w:rFonts w:ascii="Noto Sans Tai Tham" w:hAnsi="Noto Sans Tai Tham" w:cs="Noto Sans Tai Tham"/>
          <w:sz w:val="28"/>
          <w:szCs w:val="28"/>
        </w:rPr>
      </w:pPr>
      <w:r>
        <w:rPr>
          <w:rFonts w:ascii="Noto Sans Tai Tham" w:hAnsi="Noto Sans Tai Tham" w:eastAsia="Noto Sans Tai Tham" w:cs="Noto Sans Tai Tham"/>
          <w:sz w:val="28"/>
          <w:szCs w:val="28"/>
          <w:highlight w:val="none"/>
        </w:rPr>
      </w:r>
      <w:r>
        <w:rPr>
          <w:rFonts w:ascii="Noto Sans Tai Tham" w:hAnsi="Noto Sans Tai Tham" w:cs="Noto Sans Tai Tham"/>
          <w:sz w:val="28"/>
          <w:szCs w:val="28"/>
        </w:rPr>
      </w:r>
      <w:r>
        <w:rPr>
          <w:rFonts w:ascii="Noto Sans Tai Tham" w:hAnsi="Noto Sans Tai Tham" w:cs="Noto Sans Tai Tham"/>
          <w:sz w:val="28"/>
          <w:szCs w:val="28"/>
        </w:rPr>
      </w:r>
    </w:p>
    <w:p>
      <w:pPr>
        <w:jc w:val="center"/>
        <w:rPr>
          <w:rFonts w:ascii="Noto Sans Tai Tham" w:hAnsi="Noto Sans Tai Tham" w:cs="Noto Sans Tai Tham"/>
          <w:b/>
          <w:bCs/>
          <w:sz w:val="28"/>
          <w:szCs w:val="28"/>
          <w:u w:val="single"/>
        </w:rPr>
      </w:pPr>
      <w:r>
        <w:rPr>
          <w:rFonts w:ascii="Noto Sans Tai Tham" w:hAnsi="Noto Sans Tai Tham" w:eastAsia="Noto Sans Tai Tham" w:cs="Noto Sans Tai Tham"/>
          <w:b/>
          <w:bCs/>
          <w:sz w:val="28"/>
          <w:szCs w:val="28"/>
          <w:u w:val="single"/>
        </w:rPr>
        <w:t xml:space="preserve">Место проведения: Национальный театр  «Золотое кольцо»</w:t>
      </w:r>
      <w:r>
        <w:rPr>
          <w:rFonts w:ascii="Noto Sans Tai Tham" w:hAnsi="Noto Sans Tai Tham" w:cs="Noto Sans Tai Tham"/>
          <w:b/>
          <w:bCs/>
          <w:sz w:val="28"/>
          <w:szCs w:val="28"/>
          <w:u w:val="single"/>
        </w:rPr>
      </w:r>
      <w:r>
        <w:rPr>
          <w:rFonts w:ascii="Noto Sans Tai Tham" w:hAnsi="Noto Sans Tai Tham" w:cs="Noto Sans Tai Tham"/>
          <w:b/>
          <w:bCs/>
          <w:sz w:val="28"/>
          <w:szCs w:val="28"/>
          <w:u w:val="single"/>
        </w:rPr>
      </w:r>
    </w:p>
    <w:p>
      <w:pPr>
        <w:jc w:val="center"/>
        <w:rPr>
          <w:rFonts w:ascii="Noto Sans Tai Tham" w:hAnsi="Noto Sans Tai Tham" w:eastAsia="Noto Sans Tai Tham" w:cs="Noto Sans Tai Tham"/>
          <w:b/>
          <w:bCs/>
          <w:sz w:val="28"/>
          <w:szCs w:val="28"/>
          <w:u w:val="single"/>
        </w:rPr>
      </w:pPr>
      <w:r>
        <w:rPr>
          <w:rFonts w:ascii="Noto Sans Tai Tham" w:hAnsi="Noto Sans Tai Tham" w:eastAsia="Noto Sans Tai Tham" w:cs="Noto Sans Tai Tham"/>
          <w:b/>
          <w:bCs/>
          <w:sz w:val="28"/>
          <w:szCs w:val="28"/>
          <w:u w:val="single"/>
        </w:rPr>
        <w:t xml:space="preserve">Москва, Тимирязевская ул., 17</w:t>
      </w:r>
      <w:r>
        <w:rPr>
          <w:rFonts w:ascii="Noto Sans Tai Tham" w:hAnsi="Noto Sans Tai Tham" w:eastAsia="Noto Sans Tai Tham" w:cs="Noto Sans Tai Tham"/>
          <w:b/>
          <w:bCs/>
          <w:sz w:val="28"/>
          <w:szCs w:val="28"/>
          <w:u w:val="single"/>
        </w:rPr>
      </w:r>
      <w:r>
        <w:rPr>
          <w:rFonts w:ascii="Noto Sans Tai Tham" w:hAnsi="Noto Sans Tai Tham" w:eastAsia="Noto Sans Tai Tham" w:cs="Noto Sans Tai Tham"/>
          <w:b/>
          <w:bCs/>
          <w:sz w:val="28"/>
          <w:szCs w:val="28"/>
          <w:u w:val="single"/>
        </w:rPr>
      </w:r>
    </w:p>
    <w:p>
      <w:pPr>
        <w:jc w:val="center"/>
        <w:rPr>
          <w:rFonts w:ascii="Noto Sans Tai Tham" w:hAnsi="Noto Sans Tai Tham" w:cs="Noto Sans Tai Tham"/>
          <w:b/>
          <w:bCs/>
          <w:sz w:val="28"/>
          <w:szCs w:val="28"/>
          <w:u w:val="single"/>
        </w:rPr>
      </w:pPr>
      <w:r>
        <w:rPr>
          <w:rFonts w:ascii="Noto Sans Tai Tham" w:hAnsi="Noto Sans Tai Tham" w:cs="Noto Sans Tai Tham"/>
          <w:b/>
          <w:bCs/>
          <w:sz w:val="28"/>
          <w:szCs w:val="28"/>
          <w:u w:val="single"/>
        </w:rPr>
      </w:r>
      <w:r>
        <w:rPr>
          <w:rFonts w:ascii="Noto Sans Tai Tham" w:hAnsi="Noto Sans Tai Tham" w:cs="Noto Sans Tai Tham"/>
          <w:b/>
          <w:bCs/>
          <w:sz w:val="28"/>
          <w:szCs w:val="28"/>
          <w:u w:val="single"/>
        </w:rPr>
      </w:r>
      <w:r>
        <w:rPr>
          <w:rFonts w:ascii="Noto Sans Tai Tham" w:hAnsi="Noto Sans Tai Tham" w:cs="Noto Sans Tai Tham"/>
          <w:b/>
          <w:bCs/>
          <w:sz w:val="28"/>
          <w:szCs w:val="28"/>
          <w:u w:val="single"/>
        </w:rPr>
      </w:r>
    </w:p>
    <w:p>
      <w:pPr>
        <w:jc w:val="center"/>
        <w:rPr>
          <w:rFonts w:ascii="Noto Sans Tai Tham" w:hAnsi="Noto Sans Tai Tham" w:eastAsia="Noto Sans Tai Tham" w:cs="Noto Sans Tai Tham"/>
          <w:sz w:val="28"/>
          <w:szCs w:val="28"/>
        </w:rPr>
      </w:pPr>
      <w:r>
        <w:rPr>
          <w:rFonts w:ascii="Noto Sans Tai Tham" w:hAnsi="Noto Sans Tai Tham" w:eastAsia="Noto Sans Tai Tham" w:cs="Noto Sans Tai Tham"/>
          <w:sz w:val="28"/>
          <w:szCs w:val="28"/>
        </w:rPr>
        <w:t xml:space="preserve">Прием заявок до 27.10.2025 </w:t>
      </w:r>
      <w:r>
        <w:rPr>
          <w:rFonts w:ascii="Noto Sans Tai Tham" w:hAnsi="Noto Sans Tai Tham" w:eastAsia="Noto Sans Tai Tham" w:cs="Noto Sans Tai Tham"/>
          <w:sz w:val="28"/>
          <w:szCs w:val="28"/>
        </w:rPr>
      </w:r>
      <w:r>
        <w:rPr>
          <w:rFonts w:ascii="Noto Sans Tai Tham" w:hAnsi="Noto Sans Tai Tham" w:eastAsia="Noto Sans Tai Tham" w:cs="Noto Sans Tai Tham"/>
          <w:sz w:val="28"/>
          <w:szCs w:val="28"/>
        </w:rPr>
      </w:r>
    </w:p>
    <w:p>
      <w:pPr>
        <w:jc w:val="center"/>
        <w:rPr>
          <w:rFonts w:ascii="Noto Sans Tai Tham" w:hAnsi="Noto Sans Tai Tham" w:eastAsia="Noto Sans Tai Tham" w:cs="Noto Sans Tai Tham"/>
          <w:sz w:val="28"/>
          <w:szCs w:val="28"/>
        </w:rPr>
      </w:pPr>
      <w:r>
        <w:rPr>
          <w:rFonts w:ascii="Noto Sans Tai Tham" w:hAnsi="Noto Sans Tai Tham" w:eastAsia="Noto Sans Tai Tham" w:cs="Noto Sans Tai Tham"/>
          <w:sz w:val="28"/>
          <w:szCs w:val="28"/>
        </w:rPr>
        <w:t xml:space="preserve">(Прием заявок может быть прекращен ранее его окончания!)</w:t>
      </w:r>
      <w:r>
        <w:rPr>
          <w:rFonts w:ascii="Noto Sans Tai Tham" w:hAnsi="Noto Sans Tai Tham" w:eastAsia="Noto Sans Tai Tham" w:cs="Noto Sans Tai Tham"/>
          <w:sz w:val="28"/>
          <w:szCs w:val="28"/>
        </w:rPr>
      </w:r>
      <w:r>
        <w:rPr>
          <w:rFonts w:ascii="Noto Sans Tai Tham" w:hAnsi="Noto Sans Tai Tham" w:eastAsia="Noto Sans Tai Tham" w:cs="Noto Sans Tai Tham"/>
          <w:sz w:val="28"/>
          <w:szCs w:val="28"/>
        </w:rPr>
      </w:r>
    </w:p>
    <w:p>
      <w:pPr>
        <w:jc w:val="center"/>
        <w:rPr>
          <w:rFonts w:ascii="Noto Sans Tai Tham" w:hAnsi="Noto Sans Tai Tham" w:eastAsia="Noto Sans Tai Tham" w:cs="Noto Sans Tai Tham"/>
          <w:sz w:val="28"/>
          <w:szCs w:val="28"/>
        </w:rPr>
      </w:pPr>
      <w:r>
        <w:rPr>
          <w:rFonts w:ascii="Noto Sans Tai Tham" w:hAnsi="Noto Sans Tai Tham" w:eastAsia="Noto Sans Tai Tham" w:cs="Noto Sans Tai Tham"/>
          <w:sz w:val="28"/>
          <w:szCs w:val="28"/>
        </w:rPr>
      </w:r>
      <w:r>
        <w:rPr>
          <w:rFonts w:ascii="Noto Sans Tai Tham" w:hAnsi="Noto Sans Tai Tham" w:eastAsia="Noto Sans Tai Tham" w:cs="Noto Sans Tai Tham"/>
          <w:sz w:val="28"/>
          <w:szCs w:val="28"/>
        </w:rPr>
      </w:r>
      <w:r>
        <w:rPr>
          <w:rFonts w:ascii="Noto Sans Tai Tham" w:hAnsi="Noto Sans Tai Tham" w:eastAsia="Noto Sans Tai Tham" w:cs="Noto Sans Tai Tham"/>
          <w:sz w:val="28"/>
          <w:szCs w:val="28"/>
        </w:rPr>
      </w:r>
    </w:p>
    <w:p>
      <w:pPr>
        <w:jc w:val="center"/>
        <w:rPr>
          <w:rFonts w:ascii="Noto Sans Tai Tham" w:hAnsi="Noto Sans Tai Tham" w:cs="Noto Sans Tai Tham"/>
          <w:sz w:val="28"/>
          <w:szCs w:val="28"/>
        </w:rPr>
      </w:pPr>
      <w:r>
        <w:rPr>
          <w:rFonts w:ascii="Noto Sans Tai Tham" w:hAnsi="Noto Sans Tai Tham" w:eastAsia="Noto Sans Tai Tham" w:cs="Noto Sans Tai Tham"/>
          <w:sz w:val="28"/>
          <w:szCs w:val="28"/>
        </w:rPr>
        <w:t xml:space="preserve">Размер сцены 10*15 </w:t>
      </w:r>
      <w:r>
        <w:rPr>
          <w:rFonts w:ascii="Noto Sans Tai Tham" w:hAnsi="Noto Sans Tai Tham" w:cs="Noto Sans Tai Tham"/>
          <w:sz w:val="28"/>
          <w:szCs w:val="28"/>
        </w:rPr>
      </w:r>
      <w:r>
        <w:rPr>
          <w:rFonts w:ascii="Noto Sans Tai Tham" w:hAnsi="Noto Sans Tai Tham" w:cs="Noto Sans Tai Tham"/>
          <w:sz w:val="28"/>
          <w:szCs w:val="28"/>
        </w:rPr>
      </w:r>
    </w:p>
    <w:p>
      <w:pPr>
        <w:jc w:val="center"/>
        <w:rPr>
          <w:rFonts w:ascii="Noto Sans Tai Tham" w:hAnsi="Noto Sans Tai Tham" w:cs="Noto Sans Tai Tham"/>
          <w:sz w:val="28"/>
          <w:szCs w:val="28"/>
        </w:rPr>
      </w:pPr>
      <w:r>
        <w:rPr>
          <w:rFonts w:ascii="Noto Sans Tai Tham" w:hAnsi="Noto Sans Tai Tham" w:cs="Noto Sans Tai Tham"/>
          <w:sz w:val="28"/>
          <w:szCs w:val="28"/>
        </w:rPr>
      </w:r>
      <w:r>
        <w:rPr>
          <w:rFonts w:ascii="Noto Sans Tai Tham" w:hAnsi="Noto Sans Tai Tham" w:cs="Noto Sans Tai Tham"/>
          <w:sz w:val="28"/>
          <w:szCs w:val="28"/>
        </w:rPr>
      </w:r>
      <w:r>
        <w:rPr>
          <w:rFonts w:ascii="Noto Sans Tai Tham" w:hAnsi="Noto Sans Tai Tham" w:cs="Noto Sans Tai Tham"/>
          <w:sz w:val="28"/>
          <w:szCs w:val="28"/>
        </w:rPr>
      </w:r>
    </w:p>
    <w:p>
      <w:pPr>
        <w:rPr>
          <w:rFonts w:ascii="Noto Sans Tai Tham" w:hAnsi="Noto Sans Tai Tham" w:cs="Noto Sans Tai Tham"/>
          <w:sz w:val="28"/>
          <w:szCs w:val="28"/>
        </w:rPr>
      </w:pPr>
      <w:r>
        <w:rPr>
          <w:rFonts w:ascii="Noto Sans Tai Tham" w:hAnsi="Noto Sans Tai Tham" w:eastAsia="Noto Sans Tai Tham" w:cs="Noto Sans Tai Tham"/>
          <w:sz w:val="28"/>
          <w:szCs w:val="28"/>
        </w:rPr>
        <w:t xml:space="preserve">Большой фест</w:t>
      </w:r>
      <w:r>
        <w:rPr>
          <w:rFonts w:ascii="Noto Sans Tai Tham" w:hAnsi="Noto Sans Tai Tham" w:eastAsia="Noto Sans Tai Tham" w:cs="Noto Sans Tai Tham"/>
          <w:sz w:val="28"/>
          <w:szCs w:val="28"/>
        </w:rPr>
        <w:t xml:space="preserve">иваль-конкурс танцевального искусства для любителей и профессионалов, осуществляется в Национальном Музыкальном театре «Золотое Кольцо», что дает участникам продемонстрировать свой талант на профессиональной сцене  и почувствовать себя настоящим артистом! </w:t>
      </w:r>
      <w:r>
        <w:rPr>
          <w:rFonts w:ascii="Noto Sans Tai Tham" w:hAnsi="Noto Sans Tai Tham" w:cs="Noto Sans Tai Tham"/>
          <w:sz w:val="28"/>
          <w:szCs w:val="28"/>
        </w:rPr>
      </w:r>
      <w:r>
        <w:rPr>
          <w:rFonts w:ascii="Noto Sans Tai Tham" w:hAnsi="Noto Sans Tai Tham" w:cs="Noto Sans Tai Tham"/>
          <w:sz w:val="28"/>
          <w:szCs w:val="28"/>
        </w:rPr>
      </w:r>
    </w:p>
    <w:p>
      <w:pPr>
        <w:rPr>
          <w:rFonts w:ascii="Noto Sans Tai Tham" w:hAnsi="Noto Sans Tai Tham" w:cs="Noto Sans Tai Tham"/>
          <w:sz w:val="28"/>
          <w:szCs w:val="28"/>
        </w:rPr>
      </w:pPr>
      <w:r>
        <w:rPr>
          <w:rFonts w:ascii="Noto Sans Tai Tham" w:hAnsi="Noto Sans Tai Tham" w:cs="Noto Sans Tai Tham"/>
          <w:sz w:val="28"/>
          <w:szCs w:val="28"/>
        </w:rPr>
      </w:r>
      <w:r>
        <w:rPr>
          <w:rFonts w:ascii="Noto Sans Tai Tham" w:hAnsi="Noto Sans Tai Tham" w:cs="Noto Sans Tai Tham"/>
          <w:sz w:val="28"/>
          <w:szCs w:val="28"/>
        </w:rPr>
      </w:r>
      <w:r>
        <w:rPr>
          <w:rFonts w:ascii="Noto Sans Tai Tham" w:hAnsi="Noto Sans Tai Tham" w:cs="Noto Sans Tai Tham"/>
          <w:sz w:val="28"/>
          <w:szCs w:val="28"/>
        </w:rPr>
      </w:r>
    </w:p>
    <w:p>
      <w:pPr>
        <w:rPr>
          <w:rFonts w:ascii="Noto Sans Tai Tham" w:hAnsi="Noto Sans Tai Tham" w:eastAsia="Noto Sans Tai Tham" w:cs="Noto Sans Tai Tham"/>
          <w:b/>
          <w:bCs/>
          <w:sz w:val="28"/>
          <w:szCs w:val="28"/>
          <w:highlight w:val="none"/>
        </w:rPr>
      </w:pPr>
      <w:r>
        <w:rPr>
          <w:rFonts w:ascii="Noto Sans Tai Tham" w:hAnsi="Noto Sans Tai Tham" w:eastAsia="Noto Sans Tai Tham" w:cs="Noto Sans Tai Tham"/>
          <w:b/>
          <w:bCs/>
          <w:sz w:val="28"/>
          <w:szCs w:val="28"/>
        </w:rPr>
        <w:t xml:space="preserve">Памятный сувенир каждому участнику!!! </w:t>
      </w:r>
      <w:r>
        <w:rPr>
          <w:rFonts w:ascii="Noto Sans Tai Tham" w:hAnsi="Noto Sans Tai Tham" w:eastAsia="Noto Sans Tai Tham" w:cs="Noto Sans Tai Tham"/>
          <w:b/>
          <w:bCs/>
          <w:sz w:val="28"/>
          <w:szCs w:val="28"/>
          <w:highlight w:val="none"/>
        </w:rPr>
      </w:r>
      <w:r>
        <w:rPr>
          <w:rFonts w:ascii="Noto Sans Tai Tham" w:hAnsi="Noto Sans Tai Tham" w:eastAsia="Noto Sans Tai Tham" w:cs="Noto Sans Tai Tham"/>
          <w:b/>
          <w:bCs/>
          <w:sz w:val="28"/>
          <w:szCs w:val="28"/>
          <w:highlight w:val="none"/>
        </w:rPr>
      </w:r>
    </w:p>
    <w:p>
      <w:pPr>
        <w:rPr>
          <w:rFonts w:ascii="Noto Sans Tai Tham" w:hAnsi="Noto Sans Tai Tham" w:eastAsia="Noto Sans Tai Tham" w:cs="Noto Sans Tai Tham"/>
          <w:b/>
          <w:bCs/>
          <w:sz w:val="28"/>
          <w:szCs w:val="28"/>
        </w:rPr>
      </w:pPr>
      <w:r>
        <w:rPr>
          <w:rFonts w:ascii="Noto Sans Tai Tham" w:hAnsi="Noto Sans Tai Tham" w:eastAsia="Noto Sans Tai Tham" w:cs="Noto Sans Tai Tham"/>
          <w:b/>
          <w:bCs/>
          <w:sz w:val="28"/>
          <w:szCs w:val="28"/>
          <w:highlight w:val="none"/>
        </w:rPr>
        <w:t xml:space="preserve">Доступные цены! Скидка на 2 и последующие номера!</w:t>
      </w:r>
      <w:r>
        <w:rPr>
          <w:rFonts w:ascii="Noto Sans Tai Tham" w:hAnsi="Noto Sans Tai Tham" w:eastAsia="Noto Sans Tai Tham" w:cs="Noto Sans Tai Tham"/>
          <w:b/>
          <w:bCs/>
          <w:sz w:val="28"/>
          <w:szCs w:val="28"/>
        </w:rPr>
      </w:r>
      <w:r>
        <w:rPr>
          <w:rFonts w:ascii="Noto Sans Tai Tham" w:hAnsi="Noto Sans Tai Tham" w:eastAsia="Noto Sans Tai Tham" w:cs="Noto Sans Tai Tham"/>
          <w:b/>
          <w:bCs/>
          <w:sz w:val="28"/>
          <w:szCs w:val="28"/>
        </w:rPr>
      </w:r>
    </w:p>
    <w:p>
      <w:pPr>
        <w:rPr>
          <w:rFonts w:ascii="Noto Sans Tai Tham" w:hAnsi="Noto Sans Tai Tham" w:cs="Noto Sans Tai Tham"/>
          <w:sz w:val="28"/>
          <w:szCs w:val="28"/>
        </w:rPr>
      </w:pPr>
      <w:r>
        <w:rPr>
          <w:rFonts w:ascii="Noto Sans Tai Tham" w:hAnsi="Noto Sans Tai Tham" w:cs="Noto Sans Tai Tham"/>
          <w:sz w:val="28"/>
          <w:szCs w:val="28"/>
        </w:rPr>
      </w:r>
      <w:r>
        <w:rPr>
          <w:rFonts w:ascii="Noto Sans Tai Tham" w:hAnsi="Noto Sans Tai Tham" w:cs="Noto Sans Tai Tham"/>
          <w:sz w:val="28"/>
          <w:szCs w:val="28"/>
        </w:rPr>
      </w:r>
      <w:r>
        <w:rPr>
          <w:rFonts w:ascii="Noto Sans Tai Tham" w:hAnsi="Noto Sans Tai Tham" w:cs="Noto Sans Tai Tham"/>
          <w:sz w:val="28"/>
          <w:szCs w:val="28"/>
        </w:rPr>
      </w:r>
    </w:p>
    <w:p>
      <w:pPr>
        <w:rPr>
          <w:rFonts w:ascii="Noto Sans Tai Tham" w:hAnsi="Noto Sans Tai Tham" w:cs="Noto Sans Tai Tham"/>
          <w:sz w:val="28"/>
          <w:szCs w:val="28"/>
        </w:rPr>
      </w:pPr>
      <w:r>
        <w:rPr>
          <w:rFonts w:ascii="Noto Sans Tai Tham" w:hAnsi="Noto Sans Tai Tham" w:eastAsia="Noto Sans Tai Tham" w:cs="Noto Sans Tai Tham"/>
          <w:sz w:val="28"/>
          <w:szCs w:val="28"/>
        </w:rPr>
        <w:t xml:space="preserve"> Строгое разделение по возрастным категориям</w:t>
      </w:r>
      <w:r>
        <w:rPr>
          <w:rFonts w:ascii="Noto Sans Tai Tham" w:hAnsi="Noto Sans Tai Tham" w:eastAsia="Noto Sans Tai Tham" w:cs="Noto Sans Tai Tham"/>
          <w:sz w:val="28"/>
          <w:szCs w:val="28"/>
        </w:rPr>
        <w:t xml:space="preserve">, разделение у любителей по уровню подготовки и режиму занятий!</w:t>
      </w:r>
      <w:r>
        <w:rPr>
          <w:rFonts w:ascii="Noto Sans Tai Tham" w:hAnsi="Noto Sans Tai Tham" w:cs="Noto Sans Tai Tham"/>
          <w:sz w:val="28"/>
          <w:szCs w:val="28"/>
        </w:rPr>
      </w:r>
      <w:r>
        <w:rPr>
          <w:rFonts w:ascii="Noto Sans Tai Tham" w:hAnsi="Noto Sans Tai Tham" w:cs="Noto Sans Tai Tham"/>
          <w:sz w:val="28"/>
          <w:szCs w:val="28"/>
        </w:rPr>
      </w:r>
    </w:p>
    <w:p>
      <w:pPr>
        <w:rPr>
          <w:rFonts w:ascii="Noto Sans Tai Tham" w:hAnsi="Noto Sans Tai Tham" w:cs="Noto Sans Tai Tham"/>
          <w:sz w:val="28"/>
          <w:szCs w:val="28"/>
        </w:rPr>
      </w:pPr>
      <w:r>
        <w:rPr>
          <w:rFonts w:ascii="Noto Sans Tai Tham" w:hAnsi="Noto Sans Tai Tham" w:cs="Noto Sans Tai Tham"/>
          <w:sz w:val="28"/>
          <w:szCs w:val="28"/>
        </w:rPr>
      </w:r>
      <w:r>
        <w:rPr>
          <w:rFonts w:ascii="Noto Sans Tai Tham" w:hAnsi="Noto Sans Tai Tham" w:cs="Noto Sans Tai Tham"/>
          <w:sz w:val="28"/>
          <w:szCs w:val="28"/>
        </w:rPr>
      </w:r>
      <w:r>
        <w:rPr>
          <w:rFonts w:ascii="Noto Sans Tai Tham" w:hAnsi="Noto Sans Tai Tham" w:cs="Noto Sans Tai Tham"/>
          <w:sz w:val="28"/>
          <w:szCs w:val="28"/>
        </w:rPr>
      </w:r>
    </w:p>
    <w:p>
      <w:pPr>
        <w:rPr>
          <w:rFonts w:ascii="Noto Sans Tai Tham" w:hAnsi="Noto Sans Tai Tham" w:eastAsia="Noto Sans Tai Tham" w:cs="Noto Sans Tai Tham"/>
          <w:sz w:val="28"/>
          <w:szCs w:val="28"/>
          <w:highlight w:val="none"/>
          <w:u w:val="single"/>
        </w:rPr>
      </w:pPr>
      <w:r>
        <w:rPr>
          <w:rFonts w:ascii="Noto Sans Tai Tham" w:hAnsi="Noto Sans Tai Tham" w:eastAsia="Noto Sans Tai Tham" w:cs="Noto Sans Tai Tham"/>
          <w:sz w:val="28"/>
          <w:szCs w:val="28"/>
          <w:u w:val="single"/>
        </w:rPr>
        <w:t xml:space="preserve"> В состав жюри входят народные, заслуженные артисты Российской Федерации, педагоги хореографических училищ, педагоги и  руководители балетных театров, солисты балета Большого театра России. </w:t>
      </w:r>
      <w:r>
        <w:rPr>
          <w:rFonts w:ascii="Noto Sans Tai Tham" w:hAnsi="Noto Sans Tai Tham" w:eastAsia="Noto Sans Tai Tham" w:cs="Noto Sans Tai Tham"/>
          <w:sz w:val="28"/>
          <w:szCs w:val="28"/>
          <w:highlight w:val="none"/>
          <w:u w:val="single"/>
        </w:rPr>
      </w:r>
      <w:r>
        <w:rPr>
          <w:rFonts w:ascii="Noto Sans Tai Tham" w:hAnsi="Noto Sans Tai Tham" w:eastAsia="Noto Sans Tai Tham" w:cs="Noto Sans Tai Tham"/>
          <w:sz w:val="28"/>
          <w:szCs w:val="28"/>
          <w:highlight w:val="none"/>
          <w:u w:val="single"/>
        </w:rPr>
      </w:r>
    </w:p>
    <w:p>
      <w:pPr>
        <w:rPr>
          <w:rFonts w:ascii="Noto Sans Tai Tham" w:hAnsi="Noto Sans Tai Tham" w:eastAsia="Noto Sans Tai Tham" w:cs="Noto Sans Tai Tham"/>
          <w:sz w:val="28"/>
          <w:szCs w:val="28"/>
          <w:u w:val="single"/>
        </w:rPr>
      </w:pPr>
      <w:r>
        <w:rPr>
          <w:rFonts w:ascii="Noto Sans Tai Tham" w:hAnsi="Noto Sans Tai Tham" w:eastAsia="Noto Sans Tai Tham" w:cs="Noto Sans Tai Tham"/>
          <w:sz w:val="28"/>
          <w:szCs w:val="28"/>
          <w:highlight w:val="none"/>
          <w:u w:val="single"/>
        </w:rPr>
      </w:r>
      <w:r>
        <w:rPr>
          <w:rFonts w:ascii="Noto Sans Tai Tham" w:hAnsi="Noto Sans Tai Tham" w:eastAsia="Noto Sans Tai Tham" w:cs="Noto Sans Tai Tham"/>
          <w:sz w:val="28"/>
          <w:szCs w:val="28"/>
          <w:u w:val="single"/>
        </w:rPr>
      </w:r>
      <w:r>
        <w:rPr>
          <w:rFonts w:ascii="Noto Sans Tai Tham" w:hAnsi="Noto Sans Tai Tham" w:eastAsia="Noto Sans Tai Tham" w:cs="Noto Sans Tai Tham"/>
          <w:sz w:val="28"/>
          <w:szCs w:val="28"/>
          <w:u w:val="single"/>
        </w:rPr>
      </w:r>
    </w:p>
    <w:p>
      <w:pPr>
        <w:rPr>
          <w:rFonts w:ascii="Noto Sans Tai Tham" w:hAnsi="Noto Sans Tai Tham" w:cs="Noto Sans Tai Tham"/>
          <w:sz w:val="28"/>
          <w:szCs w:val="28"/>
          <w:u w:val="single"/>
        </w:rPr>
      </w:pPr>
      <w:r>
        <w:rPr>
          <w:rFonts w:ascii="Noto Sans Tai Tham" w:hAnsi="Noto Sans Tai Tham" w:eastAsia="Noto Sans Tai Tham" w:cs="Noto Sans Tai Tham"/>
          <w:b/>
          <w:bCs/>
          <w:sz w:val="28"/>
          <w:szCs w:val="28"/>
        </w:rPr>
        <w:t xml:space="preserve"> Сергей Данильян, Сергей </w:t>
      </w:r>
      <w:r>
        <w:rPr>
          <w:rFonts w:ascii="Noto Sans Tai Tham" w:hAnsi="Noto Sans Tai Tham" w:eastAsia="Noto Sans Tai Tham" w:cs="Noto Sans Tai Tham"/>
          <w:b/>
          <w:bCs/>
          <w:sz w:val="28"/>
          <w:szCs w:val="28"/>
        </w:rPr>
        <w:t xml:space="preserve">Филин,  Георги </w:t>
      </w:r>
      <w:r>
        <w:rPr>
          <w:rFonts w:ascii="Noto Sans Tai Tham" w:hAnsi="Noto Sans Tai Tham" w:eastAsia="Noto Sans Tai Tham" w:cs="Noto Sans Tai Tham"/>
          <w:b/>
          <w:bCs/>
          <w:sz w:val="28"/>
          <w:szCs w:val="28"/>
        </w:rPr>
        <w:t xml:space="preserve">Смилевски</w:t>
      </w:r>
      <w:r>
        <w:rPr>
          <w:rFonts w:ascii="Noto Sans Tai Tham" w:hAnsi="Noto Sans Tai Tham" w:eastAsia="Noto Sans Tai Tham" w:cs="Noto Sans Tai Tham"/>
          <w:b/>
          <w:bCs/>
          <w:sz w:val="28"/>
          <w:szCs w:val="28"/>
        </w:rPr>
        <w:t xml:space="preserve">, Гедеминас Таранда, Михаил Лавровский, Карен </w:t>
      </w:r>
      <w:r>
        <w:rPr>
          <w:rFonts w:ascii="Noto Sans Tai Tham" w:hAnsi="Noto Sans Tai Tham" w:eastAsia="Noto Sans Tai Tham" w:cs="Noto Sans Tai Tham"/>
          <w:b/>
          <w:bCs/>
          <w:sz w:val="28"/>
          <w:szCs w:val="28"/>
        </w:rPr>
        <w:t xml:space="preserve">Иоаннисян</w:t>
      </w:r>
      <w:r>
        <w:rPr>
          <w:rFonts w:ascii="Noto Sans Tai Tham" w:hAnsi="Noto Sans Tai Tham" w:eastAsia="Noto Sans Tai Tham" w:cs="Noto Sans Tai Tham"/>
          <w:b/>
          <w:bCs/>
          <w:sz w:val="28"/>
          <w:szCs w:val="28"/>
        </w:rPr>
        <w:t xml:space="preserve">, Алена Ледях,Кристина Карасева, Ольга Сизых,Екатерина Березина, </w:t>
      </w:r>
      <w:r>
        <w:rPr>
          <w:rFonts w:ascii="Noto Sans Tai Tham" w:hAnsi="Noto Sans Tai Tham" w:eastAsia="Noto Sans Tai Tham" w:cs="Noto Sans Tai Tham"/>
          <w:b/>
          <w:bCs/>
          <w:sz w:val="28"/>
          <w:szCs w:val="28"/>
        </w:rPr>
        <w:t xml:space="preserve">Евдокия Токарева, Ксения Басова, Семен Шалаев, Надежда </w:t>
      </w:r>
      <w:r>
        <w:rPr>
          <w:rFonts w:ascii="Noto Sans Tai Tham" w:hAnsi="Noto Sans Tai Tham" w:eastAsia="Noto Sans Tai Tham" w:cs="Noto Sans Tai Tham"/>
          <w:b/>
          <w:bCs/>
          <w:sz w:val="28"/>
          <w:szCs w:val="28"/>
        </w:rPr>
        <w:t xml:space="preserve">Сафронова</w:t>
      </w:r>
      <w:r>
        <w:rPr>
          <w:rFonts w:ascii="Noto Sans Tai Tham" w:hAnsi="Noto Sans Tai Tham" w:cs="Noto Sans Tai Tham"/>
          <w:sz w:val="28"/>
          <w:szCs w:val="28"/>
        </w:rPr>
        <w:t xml:space="preserve">,</w:t>
      </w:r>
      <w:r>
        <w:rPr>
          <w:rFonts w:ascii="Noto Sans Tai Tham" w:hAnsi="Noto Sans Tai Tham" w:eastAsia="Noto Sans Tai Tham" w:cs="Noto Sans Tai Tham"/>
          <w:b/>
          <w:bCs/>
          <w:sz w:val="28"/>
          <w:szCs w:val="28"/>
        </w:rPr>
        <w:t xml:space="preserve"> Лина</w:t>
      </w:r>
      <w:r>
        <w:rPr>
          <w:rFonts w:ascii="Noto Sans Tai Tham" w:hAnsi="Noto Sans Tai Tham" w:eastAsia="Noto Sans Tai Tham" w:cs="Noto Sans Tai Tham"/>
          <w:b/>
          <w:bCs/>
          <w:sz w:val="28"/>
          <w:szCs w:val="28"/>
        </w:rPr>
        <w:t xml:space="preserve"> </w:t>
      </w:r>
      <w:r>
        <w:rPr>
          <w:rFonts w:ascii="Noto Sans Tai Tham" w:hAnsi="Noto Sans Tai Tham" w:eastAsia="Noto Sans Tai Tham" w:cs="Noto Sans Tai Tham"/>
          <w:b/>
          <w:bCs/>
          <w:sz w:val="28"/>
          <w:szCs w:val="28"/>
        </w:rPr>
        <w:t xml:space="preserve">Шевелева,Дарья</w:t>
      </w:r>
      <w:r>
        <w:rPr>
          <w:rFonts w:ascii="Noto Sans Tai Tham" w:hAnsi="Noto Sans Tai Tham" w:eastAsia="Noto Sans Tai Tham" w:cs="Noto Sans Tai Tham"/>
          <w:b/>
          <w:bCs/>
          <w:sz w:val="28"/>
          <w:szCs w:val="28"/>
        </w:rPr>
        <w:t xml:space="preserve"> Канделаки (</w:t>
      </w:r>
      <w:r>
        <w:rPr>
          <w:rFonts w:ascii="Noto Sans Tai Tham" w:hAnsi="Noto Sans Tai Tham" w:eastAsia="Noto Sans Tai Tham" w:cs="Noto Sans Tai Tham"/>
          <w:b/>
          <w:bCs/>
          <w:sz w:val="28"/>
          <w:szCs w:val="28"/>
        </w:rPr>
        <w:t xml:space="preserve">Бочкова</w:t>
      </w:r>
      <w:r>
        <w:rPr>
          <w:rFonts w:ascii="Noto Sans Tai Tham" w:hAnsi="Noto Sans Tai Tham" w:eastAsia="Noto Sans Tai Tham" w:cs="Noto Sans Tai Tham"/>
          <w:b/>
          <w:bCs/>
          <w:sz w:val="28"/>
          <w:szCs w:val="28"/>
        </w:rPr>
        <w:t xml:space="preserve">)</w:t>
      </w:r>
      <w:r>
        <w:rPr>
          <w:rFonts w:ascii="Noto Sans Tai Tham" w:hAnsi="Noto Sans Tai Tham" w:cs="Noto Sans Tai Tham"/>
          <w:sz w:val="28"/>
          <w:szCs w:val="28"/>
        </w:rPr>
        <w:t xml:space="preserve">. </w:t>
      </w:r>
      <w:r>
        <w:rPr>
          <w:rFonts w:ascii="Noto Sans Tai Tham" w:hAnsi="Noto Sans Tai Tham" w:cs="Noto Sans Tai Tham"/>
          <w:sz w:val="28"/>
          <w:szCs w:val="28"/>
          <w:u w:val="single"/>
        </w:rPr>
      </w:r>
      <w:r>
        <w:rPr>
          <w:rFonts w:ascii="Noto Sans Tai Tham" w:hAnsi="Noto Sans Tai Tham" w:cs="Noto Sans Tai Tham"/>
          <w:sz w:val="28"/>
          <w:szCs w:val="28"/>
          <w:u w:val="single"/>
        </w:rPr>
      </w:r>
    </w:p>
    <w:p>
      <w:pPr>
        <w:rPr>
          <w:rFonts w:ascii="Noto Sans Tai Tham" w:hAnsi="Noto Sans Tai Tham" w:cs="Noto Sans Tai Tham"/>
          <w:sz w:val="28"/>
          <w:szCs w:val="28"/>
        </w:rPr>
      </w:pPr>
      <w:r>
        <w:rPr>
          <w:rFonts w:ascii="Noto Sans Tai Tham" w:hAnsi="Noto Sans Tai Tham" w:cs="Noto Sans Tai Tham"/>
          <w:sz w:val="28"/>
          <w:szCs w:val="28"/>
        </w:rPr>
      </w:r>
      <w:r>
        <w:rPr>
          <w:rFonts w:ascii="Noto Sans Tai Tham" w:hAnsi="Noto Sans Tai Tham" w:cs="Noto Sans Tai Tham"/>
          <w:sz w:val="28"/>
          <w:szCs w:val="28"/>
        </w:rPr>
      </w:r>
      <w:r>
        <w:rPr>
          <w:rFonts w:ascii="Noto Sans Tai Tham" w:hAnsi="Noto Sans Tai Tham" w:cs="Noto Sans Tai Tham"/>
          <w:sz w:val="28"/>
          <w:szCs w:val="28"/>
        </w:rPr>
      </w:r>
    </w:p>
    <w:p>
      <w:pPr>
        <w:rPr>
          <w:rFonts w:ascii="Noto Sans Tai Tham" w:hAnsi="Noto Sans Tai Tham" w:eastAsia="Noto Sans Tai Tham" w:cs="Noto Sans Tai Tham"/>
          <w:b/>
          <w:bCs/>
          <w:sz w:val="28"/>
          <w:szCs w:val="28"/>
          <w:highlight w:val="none"/>
        </w:rPr>
      </w:pPr>
      <w:r>
        <w:rPr>
          <w:rFonts w:ascii="Noto Sans Tai Tham" w:hAnsi="Noto Sans Tai Tham" w:eastAsia="Noto Sans Tai Tham" w:cs="Noto Sans Tai Tham"/>
          <w:b/>
          <w:bCs/>
          <w:sz w:val="28"/>
          <w:szCs w:val="28"/>
        </w:rPr>
        <w:t xml:space="preserve"> Специальные и денежные  призы от организаторов фестиваля! Фуршет для руководителей. Дискотека для участников!</w:t>
      </w:r>
      <w:r>
        <w:rPr>
          <w:rFonts w:ascii="Noto Sans Tai Tham" w:hAnsi="Noto Sans Tai Tham" w:eastAsia="Noto Sans Tai Tham" w:cs="Noto Sans Tai Tham"/>
          <w:b/>
          <w:bCs/>
          <w:sz w:val="28"/>
          <w:szCs w:val="28"/>
          <w:highlight w:val="none"/>
        </w:rPr>
      </w:r>
      <w:r>
        <w:rPr>
          <w:rFonts w:ascii="Noto Sans Tai Tham" w:hAnsi="Noto Sans Tai Tham" w:eastAsia="Noto Sans Tai Tham" w:cs="Noto Sans Tai Tham"/>
          <w:b/>
          <w:bCs/>
          <w:sz w:val="28"/>
          <w:szCs w:val="28"/>
          <w:highlight w:val="none"/>
        </w:rPr>
      </w:r>
    </w:p>
    <w:p>
      <w:pPr>
        <w:rPr>
          <w:rFonts w:ascii="Noto Sans Tai Tham" w:hAnsi="Noto Sans Tai Tham" w:cs="Noto Sans Tai Tham"/>
          <w:sz w:val="28"/>
          <w:szCs w:val="28"/>
        </w:rPr>
      </w:pPr>
      <w:r>
        <w:rPr>
          <w:rFonts w:ascii="Noto Sans Tai Tham" w:hAnsi="Noto Sans Tai Tham" w:eastAsia="Noto Sans Tai Tham" w:cs="Noto Sans Tai Tham"/>
          <w:b/>
          <w:bCs/>
          <w:sz w:val="28"/>
          <w:szCs w:val="28"/>
          <w:highlight w:val="none"/>
        </w:rPr>
      </w:r>
      <w:r>
        <w:rPr>
          <w:rFonts w:ascii="Noto Sans Tai Tham" w:hAnsi="Noto Sans Tai Tham" w:cs="Noto Sans Tai Tham"/>
          <w:sz w:val="28"/>
          <w:szCs w:val="28"/>
        </w:rPr>
      </w:r>
      <w:r>
        <w:rPr>
          <w:rFonts w:ascii="Noto Sans Tai Tham" w:hAnsi="Noto Sans Tai Tham" w:cs="Noto Sans Tai Tham"/>
          <w:sz w:val="28"/>
          <w:szCs w:val="28"/>
        </w:rPr>
      </w:r>
    </w:p>
    <w:p>
      <w:pPr>
        <w:rPr>
          <w:rFonts w:ascii="Noto Sans Tai Tham" w:hAnsi="Noto Sans Tai Tham" w:eastAsia="Noto Sans Tai Tham" w:cs="Noto Sans Tai Tham"/>
          <w:b/>
          <w:bCs/>
          <w:sz w:val="28"/>
          <w:szCs w:val="28"/>
        </w:rPr>
      </w:pPr>
      <w:r>
        <w:rPr>
          <w:rFonts w:ascii="Noto Sans Tai Tham" w:hAnsi="Noto Sans Tai Tham" w:eastAsia="Noto Sans Tai Tham" w:cs="Noto Sans Tai Tham"/>
          <w:sz w:val="28"/>
          <w:szCs w:val="28"/>
        </w:rPr>
        <w:t xml:space="preserve">Гримерные</w:t>
      </w:r>
      <w:r>
        <w:rPr>
          <w:rFonts w:ascii="Noto Sans Tai Tham" w:hAnsi="Noto Sans Tai Tham" w:eastAsia="Noto Sans Tai Tham" w:cs="Noto Sans Tai Tham"/>
          <w:sz w:val="28"/>
          <w:szCs w:val="28"/>
        </w:rPr>
        <w:t xml:space="preserve"> комнаты и закулисье снабжены питьевой водой для участников!</w:t>
      </w:r>
      <w:r>
        <w:rPr>
          <w:rFonts w:ascii="Noto Sans Tai Tham" w:hAnsi="Noto Sans Tai Tham" w:eastAsia="Noto Sans Tai Tham" w:cs="Noto Sans Tai Tham"/>
          <w:b/>
          <w:bCs/>
          <w:sz w:val="28"/>
          <w:szCs w:val="28"/>
        </w:rPr>
      </w:r>
      <w:r>
        <w:rPr>
          <w:rFonts w:ascii="Noto Sans Tai Tham" w:hAnsi="Noto Sans Tai Tham" w:eastAsia="Noto Sans Tai Tham" w:cs="Noto Sans Tai Tham"/>
          <w:b/>
          <w:bCs/>
          <w:sz w:val="28"/>
          <w:szCs w:val="28"/>
        </w:rPr>
      </w:r>
    </w:p>
    <w:p>
      <w:pPr>
        <w:rPr>
          <w:rFonts w:ascii="Noto Sans Tai Tham" w:hAnsi="Noto Sans Tai Tham" w:cs="Noto Sans Tai Tham"/>
          <w:sz w:val="28"/>
          <w:szCs w:val="28"/>
        </w:rPr>
      </w:pPr>
      <w:r>
        <w:rPr>
          <w:rFonts w:ascii="Noto Sans Tai Tham" w:hAnsi="Noto Sans Tai Tham" w:cs="Noto Sans Tai Tham"/>
          <w:sz w:val="28"/>
          <w:szCs w:val="28"/>
        </w:rPr>
      </w:r>
      <w:r>
        <w:rPr>
          <w:rFonts w:ascii="Noto Sans Tai Tham" w:hAnsi="Noto Sans Tai Tham" w:cs="Noto Sans Tai Tham"/>
          <w:sz w:val="28"/>
          <w:szCs w:val="28"/>
        </w:rPr>
      </w:r>
      <w:r>
        <w:rPr>
          <w:rFonts w:ascii="Noto Sans Tai Tham" w:hAnsi="Noto Sans Tai Tham" w:cs="Noto Sans Tai Tham"/>
          <w:sz w:val="28"/>
          <w:szCs w:val="28"/>
        </w:rPr>
      </w:r>
    </w:p>
    <w:p>
      <w:pPr>
        <w:rPr>
          <w:rFonts w:ascii="Noto Sans Tai Tham" w:hAnsi="Noto Sans Tai Tham" w:cs="Noto Sans Tai Tham"/>
          <w:sz w:val="28"/>
          <w:szCs w:val="28"/>
        </w:rPr>
      </w:pPr>
      <w:r>
        <w:rPr>
          <w:rFonts w:ascii="Noto Sans Tai Tham" w:hAnsi="Noto Sans Tai Tham" w:cs="Noto Sans Tai Tham"/>
          <w:sz w:val="28"/>
          <w:szCs w:val="28"/>
        </w:rPr>
      </w:r>
      <w:r>
        <w:rPr>
          <w:rFonts w:ascii="Noto Sans Tai Tham" w:hAnsi="Noto Sans Tai Tham" w:cs="Noto Sans Tai Tham"/>
          <w:sz w:val="28"/>
          <w:szCs w:val="28"/>
        </w:rPr>
      </w:r>
      <w:r>
        <w:rPr>
          <w:rFonts w:ascii="Noto Sans Tai Tham" w:hAnsi="Noto Sans Tai Tham" w:cs="Noto Sans Tai Tham"/>
          <w:sz w:val="28"/>
          <w:szCs w:val="28"/>
        </w:rPr>
      </w:r>
    </w:p>
    <w:p>
      <w:pPr>
        <w:rPr>
          <w:rFonts w:ascii="Noto Sans Tai Tham" w:hAnsi="Noto Sans Tai Tham" w:eastAsia="Noto Sans Tai Tham" w:cs="Noto Sans Tai Tham"/>
          <w:sz w:val="28"/>
          <w:szCs w:val="28"/>
        </w:rPr>
      </w:pPr>
      <w:r>
        <w:rPr>
          <w:rFonts w:ascii="Noto Sans Tai Tham" w:hAnsi="Noto Sans Tai Tham" w:eastAsia="Noto Sans Tai Tham" w:cs="Noto Sans Tai Tham"/>
          <w:sz w:val="28"/>
          <w:szCs w:val="28"/>
        </w:rPr>
        <w:t xml:space="preserve">Участники от 4 лет </w:t>
      </w:r>
      <w:r>
        <w:rPr>
          <w:rFonts w:ascii="Noto Sans Tai Tham" w:hAnsi="Noto Sans Tai Tham" w:eastAsia="Noto Sans Tai Tham" w:cs="Noto Sans Tai Tham"/>
          <w:sz w:val="28"/>
          <w:szCs w:val="28"/>
        </w:rPr>
      </w:r>
      <w:r>
        <w:rPr>
          <w:rFonts w:ascii="Noto Sans Tai Tham" w:hAnsi="Noto Sans Tai Tham" w:eastAsia="Noto Sans Tai Tham" w:cs="Noto Sans Tai Tham"/>
          <w:sz w:val="28"/>
          <w:szCs w:val="28"/>
        </w:rPr>
      </w:r>
    </w:p>
    <w:p>
      <w:pPr>
        <w:rPr>
          <w:rFonts w:ascii="Noto Sans Tai Tham" w:hAnsi="Noto Sans Tai Tham" w:cs="Noto Sans Tai Tham"/>
          <w:sz w:val="28"/>
          <w:szCs w:val="28"/>
        </w:rPr>
      </w:pPr>
      <w:r>
        <w:rPr>
          <w:rFonts w:ascii="Noto Sans Tai Tham" w:hAnsi="Noto Sans Tai Tham" w:eastAsia="Noto Sans Tai Tham" w:cs="Noto Sans Tai Tham"/>
          <w:sz w:val="28"/>
          <w:szCs w:val="28"/>
        </w:rPr>
        <w:t xml:space="preserve">Хореографические школы, студии танца, ДШИ, колледжи, профессиональные учебные заведения</w:t>
      </w:r>
      <w:r>
        <w:rPr>
          <w:rFonts w:ascii="Noto Sans Tai Tham" w:hAnsi="Noto Sans Tai Tham" w:eastAsia="Noto Sans Tai Tham" w:cs="Noto Sans Tai Tham"/>
          <w:sz w:val="28"/>
          <w:szCs w:val="28"/>
          <w:lang w:val="en-GB"/>
        </w:rPr>
        <w:t xml:space="preserve"> ,профессиональные артисты.</w:t>
      </w:r>
      <w:r>
        <w:rPr>
          <w:rFonts w:ascii="Noto Sans Tai Tham" w:hAnsi="Noto Sans Tai Tham" w:cs="Noto Sans Tai Tham"/>
          <w:sz w:val="28"/>
          <w:szCs w:val="28"/>
        </w:rPr>
      </w:r>
      <w:r>
        <w:rPr>
          <w:rFonts w:ascii="Noto Sans Tai Tham" w:hAnsi="Noto Sans Tai Tham" w:cs="Noto Sans Tai Tham"/>
          <w:sz w:val="28"/>
          <w:szCs w:val="28"/>
        </w:rPr>
      </w:r>
    </w:p>
    <w:p>
      <w:pPr>
        <w:rPr>
          <w:rFonts w:ascii="Noto Sans Tai Tham" w:hAnsi="Noto Sans Tai Tham" w:cs="Noto Sans Tai Tham"/>
          <w:sz w:val="28"/>
          <w:szCs w:val="28"/>
        </w:rPr>
      </w:pPr>
      <w:r>
        <w:rPr>
          <w:rFonts w:ascii="Noto Sans Tai Tham" w:hAnsi="Noto Sans Tai Tham" w:cs="Noto Sans Tai Tham"/>
          <w:sz w:val="28"/>
          <w:szCs w:val="28"/>
        </w:rPr>
      </w:r>
      <w:r>
        <w:rPr>
          <w:rFonts w:ascii="Noto Sans Tai Tham" w:hAnsi="Noto Sans Tai Tham" w:cs="Noto Sans Tai Tham"/>
          <w:sz w:val="28"/>
          <w:szCs w:val="28"/>
        </w:rPr>
      </w:r>
      <w:r>
        <w:rPr>
          <w:rFonts w:ascii="Noto Sans Tai Tham" w:hAnsi="Noto Sans Tai Tham" w:cs="Noto Sans Tai Tham"/>
          <w:sz w:val="28"/>
          <w:szCs w:val="28"/>
        </w:rPr>
      </w:r>
    </w:p>
    <w:p>
      <w:pPr>
        <w:rPr>
          <w:rFonts w:ascii="Noto Sans Tai Tham" w:hAnsi="Noto Sans Tai Tham" w:cs="Noto Sans Tai Tham"/>
          <w:sz w:val="28"/>
          <w:szCs w:val="28"/>
        </w:rPr>
      </w:pPr>
      <w:r>
        <w:rPr>
          <w:rFonts w:ascii="Noto Sans Tai Tham" w:hAnsi="Noto Sans Tai Tham" w:eastAsia="Noto Sans Tai Tham" w:cs="Noto Sans Tai Tham"/>
          <w:sz w:val="28"/>
          <w:szCs w:val="28"/>
        </w:rPr>
        <w:t xml:space="preserve">К </w:t>
      </w:r>
      <w:r>
        <w:rPr>
          <w:rFonts w:ascii="Noto Sans Tai Tham" w:hAnsi="Noto Sans Tai Tham" w:eastAsia="Noto Sans Tai Tham" w:cs="Noto Sans Tai Tham"/>
          <w:sz w:val="28"/>
          <w:szCs w:val="28"/>
        </w:rPr>
        <w:t xml:space="preserve">участию в конкурсе приглашают иногородние участники! </w:t>
      </w:r>
      <w:r>
        <w:rPr>
          <w:rFonts w:ascii="Noto Sans Tai Tham" w:hAnsi="Noto Sans Tai Tham" w:cs="Noto Sans Tai Tham"/>
          <w:sz w:val="28"/>
          <w:szCs w:val="28"/>
        </w:rPr>
      </w:r>
      <w:r>
        <w:rPr>
          <w:rFonts w:ascii="Noto Sans Tai Tham" w:hAnsi="Noto Sans Tai Tham" w:cs="Noto Sans Tai Tham"/>
          <w:sz w:val="28"/>
          <w:szCs w:val="28"/>
        </w:rPr>
      </w:r>
    </w:p>
    <w:p>
      <w:pPr>
        <w:rPr>
          <w:rFonts w:ascii="Noto Sans Tai Tham" w:hAnsi="Noto Sans Tai Tham" w:eastAsia="Noto Sans Tai Tham" w:cs="Noto Sans Tai Tham"/>
          <w:sz w:val="28"/>
          <w:szCs w:val="28"/>
          <w:highlight w:val="none"/>
        </w:rPr>
      </w:pPr>
      <w:r>
        <w:rPr>
          <w:rFonts w:ascii="Noto Sans Tai Tham" w:hAnsi="Noto Sans Tai Tham" w:eastAsia="Noto Sans Tai Tham" w:cs="Noto Sans Tai Tham"/>
          <w:sz w:val="28"/>
          <w:szCs w:val="28"/>
        </w:rPr>
        <w:t xml:space="preserve">С самостоятельным размещением в г. Москва. </w:t>
      </w:r>
      <w:r>
        <w:rPr>
          <w:rFonts w:ascii="Noto Sans Tai Tham" w:hAnsi="Noto Sans Tai Tham" w:eastAsia="Noto Sans Tai Tham" w:cs="Noto Sans Tai Tham"/>
          <w:sz w:val="28"/>
          <w:szCs w:val="28"/>
          <w:highlight w:val="none"/>
        </w:rPr>
      </w:r>
      <w:r>
        <w:rPr>
          <w:rFonts w:ascii="Noto Sans Tai Tham" w:hAnsi="Noto Sans Tai Tham" w:eastAsia="Noto Sans Tai Tham" w:cs="Noto Sans Tai Tham"/>
          <w:sz w:val="28"/>
          <w:szCs w:val="28"/>
          <w:highlight w:val="none"/>
        </w:rPr>
      </w:r>
    </w:p>
    <w:p>
      <w:pPr>
        <w:rPr>
          <w:rFonts w:ascii="Noto Sans Tai Tham" w:hAnsi="Noto Sans Tai Tham" w:cs="Noto Sans Tai Tham"/>
          <w:sz w:val="28"/>
          <w:szCs w:val="28"/>
        </w:rPr>
      </w:pPr>
      <w:r>
        <w:rPr>
          <w:rFonts w:ascii="Noto Sans Tai Tham" w:hAnsi="Noto Sans Tai Tham" w:cs="Noto Sans Tai Tham"/>
          <w:sz w:val="28"/>
          <w:szCs w:val="28"/>
        </w:rPr>
      </w:r>
      <w:r>
        <w:rPr>
          <w:rFonts w:ascii="Noto Sans Tai Tham" w:hAnsi="Noto Sans Tai Tham" w:cs="Noto Sans Tai Tham"/>
          <w:sz w:val="28"/>
          <w:szCs w:val="28"/>
        </w:rPr>
      </w:r>
      <w:r>
        <w:rPr>
          <w:rFonts w:ascii="Noto Sans Tai Tham" w:hAnsi="Noto Sans Tai Tham" w:cs="Noto Sans Tai Tham"/>
          <w:sz w:val="28"/>
          <w:szCs w:val="28"/>
        </w:rPr>
      </w:r>
    </w:p>
    <w:p>
      <w:pPr>
        <w:rPr>
          <w:rFonts w:ascii="Noto Sans Tai Tham" w:hAnsi="Noto Sans Tai Tham" w:cs="Noto Sans Tai Tham"/>
          <w:sz w:val="28"/>
          <w:szCs w:val="28"/>
        </w:rPr>
      </w:pPr>
      <w:r>
        <w:rPr>
          <w:rFonts w:ascii="Noto Sans Tai Tham" w:hAnsi="Noto Sans Tai Tham" w:eastAsia="Noto Sans Tai Tham" w:cs="Noto Sans Tai Tham"/>
          <w:sz w:val="28"/>
          <w:szCs w:val="28"/>
          <w:highlight w:val="none"/>
        </w:rPr>
        <w:t xml:space="preserve">Фото и видео сьемка от партнеров фестиваля. </w:t>
      </w:r>
      <w:r>
        <w:rPr>
          <w:rFonts w:ascii="Noto Sans Tai Tham" w:hAnsi="Noto Sans Tai Tham" w:cs="Noto Sans Tai Tham"/>
          <w:sz w:val="28"/>
          <w:szCs w:val="28"/>
        </w:rPr>
      </w:r>
      <w:r>
        <w:rPr>
          <w:rFonts w:ascii="Noto Sans Tai Tham" w:hAnsi="Noto Sans Tai Tham" w:cs="Noto Sans Tai Tham"/>
          <w:sz w:val="28"/>
          <w:szCs w:val="28"/>
        </w:rPr>
      </w:r>
    </w:p>
    <w:p>
      <w:pPr>
        <w:rPr>
          <w:rFonts w:ascii="Noto Sans Tai Tham" w:hAnsi="Noto Sans Tai Tham" w:cs="Noto Sans Tai Tham"/>
          <w:sz w:val="28"/>
          <w:szCs w:val="28"/>
        </w:rPr>
      </w:pPr>
      <w:r>
        <w:rPr>
          <w:rFonts w:ascii="Noto Sans Tai Tham" w:hAnsi="Noto Sans Tai Tham" w:cs="Noto Sans Tai Tham"/>
          <w:sz w:val="28"/>
          <w:szCs w:val="28"/>
        </w:rPr>
      </w:r>
      <w:r>
        <w:rPr>
          <w:rFonts w:ascii="Noto Sans Tai Tham" w:hAnsi="Noto Sans Tai Tham" w:cs="Noto Sans Tai Tham"/>
          <w:sz w:val="28"/>
          <w:szCs w:val="28"/>
        </w:rPr>
      </w:r>
      <w:r>
        <w:rPr>
          <w:rFonts w:ascii="Noto Sans Tai Tham" w:hAnsi="Noto Sans Tai Tham" w:cs="Noto Sans Tai Tham"/>
          <w:sz w:val="28"/>
          <w:szCs w:val="28"/>
        </w:rPr>
      </w:r>
    </w:p>
    <w:p>
      <w:pPr>
        <w:rPr>
          <w:rFonts w:ascii="Noto Sans Tai Tham" w:hAnsi="Noto Sans Tai Tham" w:cs="Noto Sans Tai Tham"/>
          <w:b/>
          <w:bCs/>
          <w:color w:val="000000"/>
          <w:spacing w:val="1"/>
          <w:sz w:val="28"/>
          <w:szCs w:val="28"/>
          <w:u w:val="single"/>
          <w14:ligatures w14:val="none"/>
        </w:rPr>
      </w:pPr>
      <w:r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  <w:u w:val="single"/>
          <w14:ligatures w14:val="none"/>
        </w:rPr>
        <w:t xml:space="preserve">Взнос за участие в конкурсе. Финансовые условия:</w:t>
      </w:r>
      <w:r>
        <w:rPr>
          <w:rFonts w:ascii="Noto Sans Tai Tham" w:hAnsi="Noto Sans Tai Tham" w:cs="Noto Sans Tai Tham"/>
          <w:b/>
          <w:bCs/>
          <w:color w:val="000000"/>
          <w:spacing w:val="1"/>
          <w:sz w:val="28"/>
          <w:szCs w:val="28"/>
          <w:u w:val="single"/>
          <w14:ligatures w14:val="none"/>
        </w:rPr>
      </w:r>
      <w:r>
        <w:rPr>
          <w:rFonts w:ascii="Noto Sans Tai Tham" w:hAnsi="Noto Sans Tai Tham" w:cs="Noto Sans Tai Tham"/>
          <w:b/>
          <w:bCs/>
          <w:color w:val="000000"/>
          <w:spacing w:val="1"/>
          <w:sz w:val="28"/>
          <w:szCs w:val="28"/>
          <w:u w:val="single"/>
          <w14:ligatures w14:val="none"/>
        </w:rPr>
      </w:r>
    </w:p>
    <w:p>
      <w:pP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numPr>
          <w:ilvl w:val="0"/>
          <w:numId w:val="1"/>
        </w:numPr>
        <w:ind w:left="1020" w:right="30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14:ligatures w14:val="none"/>
        </w:rPr>
        <w:t xml:space="preserve">Соло – 4500 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numPr>
          <w:ilvl w:val="0"/>
          <w:numId w:val="1"/>
        </w:numPr>
        <w:ind w:left="1020" w:right="30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14:ligatures w14:val="none"/>
        </w:rPr>
        <w:t xml:space="preserve"> Дуэт – 5000 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numPr>
          <w:ilvl w:val="0"/>
          <w:numId w:val="1"/>
        </w:numPr>
        <w:ind w:left="1020" w:right="30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14:ligatures w14:val="none"/>
        </w:rPr>
        <w:t xml:space="preserve">Трио – 6000 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numPr>
          <w:ilvl w:val="0"/>
          <w:numId w:val="1"/>
        </w:numPr>
        <w:ind w:left="1020" w:right="30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14:ligatures w14:val="none"/>
        </w:rPr>
        <w:t xml:space="preserve">Малые формы от 4 до 5 чел – 1600 /чел 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numPr>
          <w:ilvl w:val="0"/>
          <w:numId w:val="1"/>
        </w:numPr>
        <w:ind w:left="1020" w:right="30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14:ligatures w14:val="none"/>
        </w:rPr>
        <w:t xml:space="preserve">Ансамбль от 6 до 12 чел – 1300 /чел 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numPr>
          <w:ilvl w:val="0"/>
          <w:numId w:val="1"/>
        </w:numPr>
        <w:ind w:left="1020" w:right="30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14:ligatures w14:val="none"/>
        </w:rPr>
        <w:t xml:space="preserve">Ансамбль от 13 чел – 1100 /чел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numPr>
          <w:ilvl w:val="0"/>
          <w:numId w:val="1"/>
        </w:numPr>
        <w:ind w:left="1020" w:right="30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14:ligatures w14:val="none"/>
        </w:rPr>
        <w:t xml:space="preserve">Миниатюры от 7 чел – 1800/чел 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ind w:left="1020" w:right="30" w:firstLine="0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ind w:left="1020" w:right="30" w:firstLine="0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ind w:left="1020" w:right="30" w:firstLine="0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:highlight w:val="none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spacing w:after="225"/>
        <w:rPr>
          <w:rFonts w:ascii="Noto Sans Tai Tham" w:hAnsi="Noto Sans Tai Tham" w:cs="Noto Sans Tai Tham"/>
          <w:b/>
          <w:bCs/>
          <w:color w:val="000000"/>
          <w:spacing w:val="1"/>
          <w:sz w:val="28"/>
          <w:szCs w:val="28"/>
          <w:u w:val="single"/>
          <w14:ligatures w14:val="none"/>
        </w:rPr>
      </w:pPr>
      <w:r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  <w:u w:val="single"/>
          <w14:ligatures w14:val="none"/>
        </w:rPr>
        <w:t xml:space="preserve">Второй и последующие номера участников одной  возрастной категории</w:t>
      </w:r>
      <w:r>
        <w:rPr>
          <w:rFonts w:ascii="Noto Sans Tai Tham" w:hAnsi="Noto Sans Tai Tham" w:cs="Noto Sans Tai Tham"/>
          <w:b/>
          <w:bCs/>
          <w:color w:val="000000"/>
          <w:spacing w:val="1"/>
          <w:sz w:val="28"/>
          <w:szCs w:val="28"/>
          <w:u w:val="single"/>
          <w14:ligatures w14:val="none"/>
        </w:rPr>
      </w:r>
      <w:r>
        <w:rPr>
          <w:rFonts w:ascii="Noto Sans Tai Tham" w:hAnsi="Noto Sans Tai Tham" w:cs="Noto Sans Tai Tham"/>
          <w:b/>
          <w:bCs/>
          <w:color w:val="000000"/>
          <w:spacing w:val="1"/>
          <w:sz w:val="28"/>
          <w:szCs w:val="28"/>
          <w:u w:val="single"/>
          <w14:ligatures w14:val="none"/>
        </w:rPr>
      </w:r>
    </w:p>
    <w:p>
      <w:pPr>
        <w:numPr>
          <w:ilvl w:val="0"/>
          <w:numId w:val="2"/>
        </w:numPr>
        <w:ind w:left="1020" w:right="30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14:ligatures w14:val="none"/>
        </w:rPr>
        <w:t xml:space="preserve">Соло – 3500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numPr>
          <w:ilvl w:val="0"/>
          <w:numId w:val="2"/>
        </w:numPr>
        <w:ind w:left="1020" w:right="30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14:ligatures w14:val="none"/>
        </w:rPr>
        <w:t xml:space="preserve">Дуэт – 4000   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numPr>
          <w:ilvl w:val="0"/>
          <w:numId w:val="2"/>
        </w:numPr>
        <w:ind w:left="1020" w:right="30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14:ligatures w14:val="none"/>
        </w:rPr>
        <w:t xml:space="preserve">Трио – 5000 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numPr>
          <w:ilvl w:val="0"/>
          <w:numId w:val="2"/>
        </w:numPr>
        <w:ind w:left="1020" w:right="30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14:ligatures w14:val="none"/>
        </w:rPr>
        <w:t xml:space="preserve">Малые формы от 4 до 5 чел –1300 /чел 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numPr>
          <w:ilvl w:val="0"/>
          <w:numId w:val="2"/>
        </w:numPr>
        <w:ind w:left="1020" w:right="30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14:ligatures w14:val="none"/>
        </w:rPr>
        <w:t xml:space="preserve">Ансамбль от 6 до 12 чел – 1000 /чел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numPr>
          <w:ilvl w:val="0"/>
          <w:numId w:val="2"/>
        </w:numPr>
        <w:ind w:left="1020" w:right="30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14:ligatures w14:val="none"/>
        </w:rPr>
        <w:t xml:space="preserve">Ансамбль от 13 чел – 800 /чел 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numPr>
          <w:ilvl w:val="0"/>
          <w:numId w:val="2"/>
        </w:numPr>
        <w:ind w:left="1020" w:right="30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14:ligatures w14:val="none"/>
        </w:rPr>
        <w:t xml:space="preserve">Миниатюры от 7 чел – 1400/чел 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ind w:right="30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ind w:right="30"/>
        <w:jc w:val="center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:highlight w:val="none"/>
          <w14:ligatures w14:val="none"/>
        </w:rPr>
      </w:pPr>
      <w:r>
        <w:rPr>
          <w:rFonts w:ascii="Noto Sans Tai Tham" w:hAnsi="Noto Sans Tai Tham" w:cs="Noto Sans Tai Tham"/>
          <w:color w:val="000000"/>
          <w:spacing w:val="1"/>
          <w:sz w:val="28"/>
          <w:szCs w:val="28"/>
          <w:highlight w:val="none"/>
          <w:shd w:val="clear" w:color="auto" w:fill="ffffff"/>
        </w:rPr>
        <w:t xml:space="preserve">Программа фестиваля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:highlight w:val="none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:highlight w:val="none"/>
          <w14:ligatures w14:val="none"/>
        </w:rPr>
      </w:r>
    </w:p>
    <w:p>
      <w:pPr>
        <w:ind w:right="30"/>
        <w:jc w:val="left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:highlight w:val="none"/>
          <w14:ligatures w14:val="none"/>
        </w:rPr>
      </w:pPr>
      <w:r>
        <w:rPr>
          <w:rFonts w:ascii="Noto Sans Tai Tham" w:hAnsi="Noto Sans Tai Tham" w:cs="Noto Sans Tai Tham"/>
          <w:color w:val="000000"/>
          <w:spacing w:val="1"/>
          <w:sz w:val="28"/>
          <w:szCs w:val="28"/>
          <w:highlight w:val="none"/>
          <w:shd w:val="clear" w:color="auto" w:fill="ffffff"/>
        </w:rPr>
        <w:t xml:space="preserve">Открытие фестиваля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:highlight w:val="none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:highlight w:val="none"/>
          <w14:ligatures w14:val="none"/>
        </w:rPr>
      </w:r>
    </w:p>
    <w:p>
      <w:pPr>
        <w:ind w:right="30"/>
        <w:jc w:val="left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:highlight w:val="none"/>
          <w14:ligatures w14:val="none"/>
        </w:rPr>
      </w:pPr>
      <w:r>
        <w:rPr>
          <w:rFonts w:ascii="Noto Sans Tai Tham" w:hAnsi="Noto Sans Tai Tham" w:cs="Noto Sans Tai Tham"/>
          <w:color w:val="000000"/>
          <w:spacing w:val="1"/>
          <w:sz w:val="28"/>
          <w:szCs w:val="28"/>
          <w:highlight w:val="none"/>
          <w:shd w:val="clear" w:color="auto" w:fill="ffffff"/>
        </w:rPr>
        <w:t xml:space="preserve">Конкурсные выступления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:highlight w:val="none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:highlight w:val="none"/>
          <w14:ligatures w14:val="none"/>
        </w:rPr>
      </w:r>
    </w:p>
    <w:p>
      <w:pPr>
        <w:ind w:right="30"/>
        <w:jc w:val="left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:highlight w:val="none"/>
          <w14:ligatures w14:val="none"/>
        </w:rPr>
      </w:pPr>
      <w:r>
        <w:rPr>
          <w:rFonts w:ascii="Noto Sans Tai Tham" w:hAnsi="Noto Sans Tai Tham" w:cs="Noto Sans Tai Tham"/>
          <w:color w:val="000000"/>
          <w:spacing w:val="1"/>
          <w:sz w:val="28"/>
          <w:szCs w:val="28"/>
          <w:highlight w:val="none"/>
          <w:shd w:val="clear" w:color="auto" w:fill="ffffff"/>
        </w:rPr>
        <w:t xml:space="preserve">Мастер класс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:highlight w:val="none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:highlight w:val="none"/>
          <w14:ligatures w14:val="none"/>
        </w:rPr>
      </w:r>
    </w:p>
    <w:p>
      <w:pPr>
        <w:ind w:right="30"/>
        <w:jc w:val="left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:highlight w:val="none"/>
          <w14:ligatures w14:val="none"/>
        </w:rPr>
      </w:pPr>
      <w:r>
        <w:rPr>
          <w:rFonts w:ascii="Noto Sans Tai Tham" w:hAnsi="Noto Sans Tai Tham" w:cs="Noto Sans Tai Tham"/>
          <w:color w:val="000000"/>
          <w:spacing w:val="1"/>
          <w:sz w:val="28"/>
          <w:szCs w:val="28"/>
          <w:highlight w:val="none"/>
          <w:shd w:val="clear" w:color="auto" w:fill="ffffff"/>
        </w:rPr>
        <w:t xml:space="preserve">Круглый стол с членами жюри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:highlight w:val="none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:highlight w:val="none"/>
          <w14:ligatures w14:val="none"/>
        </w:rPr>
      </w:r>
    </w:p>
    <w:p>
      <w:pPr>
        <w:ind w:right="30"/>
        <w:jc w:val="left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:highlight w:val="none"/>
          <w14:ligatures w14:val="none"/>
        </w:rPr>
      </w:pPr>
      <w:r>
        <w:rPr>
          <w:rFonts w:ascii="Noto Sans Tai Tham" w:hAnsi="Noto Sans Tai Tham" w:cs="Noto Sans Tai Tham"/>
          <w:color w:val="000000"/>
          <w:spacing w:val="1"/>
          <w:sz w:val="28"/>
          <w:szCs w:val="28"/>
          <w:highlight w:val="none"/>
          <w:shd w:val="clear" w:color="auto" w:fill="ffffff"/>
        </w:rPr>
        <w:t xml:space="preserve">Гала концерт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:highlight w:val="none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:highlight w:val="none"/>
          <w14:ligatures w14:val="none"/>
        </w:rPr>
      </w:r>
    </w:p>
    <w:p>
      <w:pPr>
        <w:ind w:right="30"/>
        <w:jc w:val="left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:highlight w:val="none"/>
          <w14:ligatures w14:val="none"/>
        </w:rPr>
      </w:pPr>
      <w:r>
        <w:rPr>
          <w:rFonts w:ascii="Noto Sans Tai Tham" w:hAnsi="Noto Sans Tai Tham" w:cs="Noto Sans Tai Tham"/>
          <w:color w:val="000000"/>
          <w:spacing w:val="1"/>
          <w:sz w:val="28"/>
          <w:szCs w:val="28"/>
          <w:highlight w:val="none"/>
          <w:shd w:val="clear" w:color="auto" w:fill="ffffff"/>
        </w:rPr>
        <w:t xml:space="preserve">Дискотека для участников 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:highlight w:val="none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:highlight w:val="none"/>
          <w14:ligatures w14:val="none"/>
        </w:rPr>
      </w:r>
    </w:p>
    <w:p>
      <w:pPr>
        <w:ind w:right="30"/>
        <w:jc w:val="left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:highlight w:val="none"/>
          <w14:ligatures w14:val="none"/>
        </w:rPr>
      </w:pPr>
      <w:r>
        <w:rPr>
          <w:rFonts w:ascii="Noto Sans Tai Tham" w:hAnsi="Noto Sans Tai Tham" w:cs="Noto Sans Tai Tham"/>
          <w:color w:val="000000"/>
          <w:spacing w:val="1"/>
          <w:sz w:val="28"/>
          <w:szCs w:val="28"/>
          <w:highlight w:val="none"/>
          <w:shd w:val="clear" w:color="auto" w:fill="ffffff"/>
        </w:rPr>
        <w:t xml:space="preserve">Фуршет для руководителей и педагогов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:highlight w:val="none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:highlight w:val="none"/>
          <w14:ligatures w14:val="none"/>
        </w:rPr>
      </w:r>
    </w:p>
    <w:p>
      <w:pPr>
        <w:ind w:right="30"/>
        <w:jc w:val="left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:highlight w:val="none"/>
          <w14:ligatures w14:val="none"/>
        </w:rPr>
      </w:pPr>
      <w:r>
        <w:rPr>
          <w:rFonts w:ascii="Noto Sans Tai Tham" w:hAnsi="Noto Sans Tai Tham" w:cs="Noto Sans Tai Tham"/>
          <w:color w:val="000000"/>
          <w:spacing w:val="1"/>
          <w:sz w:val="28"/>
          <w:szCs w:val="28"/>
          <w:highlight w:val="none"/>
          <w14:ligatures w14:val="none"/>
        </w:rPr>
        <w:t xml:space="preserve">(Программа фестиваля может быть изменена, сокращена или увеличена, в зависимости от количества участников подавших заявки.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:highlight w:val="none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:highlight w:val="none"/>
          <w14:ligatures w14:val="none"/>
        </w:rPr>
      </w:r>
    </w:p>
    <w:p>
      <w:pPr>
        <w:ind w:right="30"/>
        <w:jc w:val="left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:highlight w:val="none"/>
          <w14:ligatures w14:val="none"/>
        </w:rPr>
      </w:pPr>
      <w:r>
        <w:rPr>
          <w:rFonts w:ascii="Noto Sans Tai Tham" w:hAnsi="Noto Sans Tai Tham" w:cs="Noto Sans Tai Tham"/>
          <w:color w:val="000000"/>
          <w:spacing w:val="1"/>
          <w:sz w:val="28"/>
          <w:szCs w:val="28"/>
          <w:highlight w:val="none"/>
          <w:shd w:val="clear" w:color="auto" w:fill="ffffff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:highlight w:val="none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:highlight w:val="none"/>
          <w14:ligatures w14:val="none"/>
        </w:rPr>
      </w:r>
    </w:p>
    <w:p>
      <w:pPr>
        <w:pStyle w:val="875"/>
        <w:spacing w:before="0" w:beforeAutospacing="0" w:after="0" w:afterAutospacing="0"/>
        <w:rPr>
          <w:rFonts w:ascii="Noto Sans Tai Tham" w:hAnsi="Noto Sans Tai Tham" w:cs="Noto Sans Tai Tham"/>
          <w:b/>
          <w:bCs/>
          <w:color w:val="000000"/>
          <w:spacing w:val="1"/>
          <w:sz w:val="28"/>
          <w:szCs w:val="28"/>
        </w:rPr>
      </w:pPr>
      <w:r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  <w:u w:val="single"/>
        </w:rPr>
        <w:t xml:space="preserve">1. Общие положения</w:t>
      </w:r>
      <w:r>
        <w:rPr>
          <w:rFonts w:ascii="Noto Sans Tai Tham" w:hAnsi="Noto Sans Tai Tham" w:cs="Noto Sans Tai Tham"/>
          <w:b/>
          <w:bCs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b/>
          <w:bCs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1.1.Конкурс 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проводится при поддержке фестивального движения «ЮНАЯ РОССИЯ» и театра Золотое кольцо.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1.2. Конкурс проводится в целях 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самореализации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 и самовыражения средствами хореографии.  А также в получении профессиональной и адекватной оценке способностей и мастерства.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1.3. Каждый коллектив, отдельный исполнитель имеет право участвовать в разных 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номинациях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 в рамках конкурса.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1.4. При заполнении заявки необходимо указать возраст, режим и продолжительность занятий.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1.5. Оргкомитет оставляет за собой право вносить изменения и дополнения в условия проведения конкурса, его программу, время и место проведения.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1.6. Все участники должны придерживаться временному требованию своих композиций 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• Соло/дуэт/малая форма до 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5 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мин.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• ансамбли до 5 мин 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  <w:highlight w:val="none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• миниатюры  до 15 мин 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:highlight w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:highlight w:val="none"/>
        </w:rPr>
      </w:r>
    </w:p>
    <w:p>
      <w:pPr>
        <w:pStyle w:val="875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cs="Noto Sans Tai Tham"/>
          <w:color w:val="000000"/>
          <w:spacing w:val="1"/>
          <w:sz w:val="28"/>
          <w:szCs w:val="28"/>
          <w:highlight w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:highlight w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rPr>
          <w:rFonts w:ascii="Noto Sans Tai Tham" w:hAnsi="Noto Sans Tai Tham" w:cs="Noto Sans Tai Tham"/>
          <w:color w:val="000000"/>
          <w:spacing w:val="1"/>
          <w:sz w:val="28"/>
          <w:szCs w:val="28"/>
          <w:u w:val="single"/>
          <w14:ligatures w14:val="none"/>
        </w:rPr>
      </w:pPr>
      <w:r>
        <w:rPr>
          <w:rFonts w:ascii="Noto Sans Tai Tham" w:hAnsi="Noto Sans Tai Tham" w:cs="Noto Sans Tai Tham"/>
          <w:color w:val="000000"/>
          <w:spacing w:val="1"/>
          <w:sz w:val="28"/>
          <w:szCs w:val="28"/>
          <w:u w:val="single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:u w:val="single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:u w:val="single"/>
          <w14:ligatures w14:val="none"/>
        </w:rPr>
      </w:r>
    </w:p>
    <w:p>
      <w:pPr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  <w:u w:val="single"/>
          <w14:ligatures w14:val="none"/>
        </w:rPr>
      </w:pPr>
      <w:r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  <w:u w:val="single"/>
          <w14:ligatures w14:val="none"/>
        </w:rPr>
        <w:t xml:space="preserve">2. Призы и награды</w:t>
      </w:r>
      <w:r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  <w:u w:val="single"/>
          <w14:ligatures w14:val="none"/>
        </w:rPr>
      </w:r>
      <w:r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  <w:u w:val="single"/>
          <w14:ligatures w14:val="none"/>
        </w:rPr>
      </w:r>
    </w:p>
    <w:p>
      <w:pPr>
        <w:rPr>
          <w:rFonts w:ascii="Noto Sans Tai Tham" w:hAnsi="Noto Sans Tai Tham" w:cs="Noto Sans Tai Tham"/>
          <w:color w:val="000000"/>
          <w:spacing w:val="1"/>
          <w:sz w:val="28"/>
          <w:szCs w:val="28"/>
          <w:u w:val="single"/>
          <w14:ligatures w14:val="none"/>
        </w:rPr>
      </w:pPr>
      <w:r>
        <w:rPr>
          <w:rFonts w:ascii="Noto Sans Tai Tham" w:hAnsi="Noto Sans Tai Tham" w:cs="Noto Sans Tai Tham"/>
          <w:color w:val="000000"/>
          <w:spacing w:val="1"/>
          <w:sz w:val="28"/>
          <w:szCs w:val="28"/>
          <w:u w:val="single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:u w:val="single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:u w:val="single"/>
          <w14:ligatures w14:val="none"/>
        </w:rPr>
      </w:r>
    </w:p>
    <w:p>
      <w:pP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:u w:val="single"/>
          <w14:ligatures w14:val="none"/>
        </w:rPr>
        <w:t xml:space="preserve">Каждому 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:u w:val="single"/>
          <w14:ligatures w14:val="none"/>
        </w:rPr>
        <w:t xml:space="preserve">участнику фестиваля вручается памятный сувенир.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numPr>
          <w:ilvl w:val="0"/>
          <w:numId w:val="4"/>
        </w:numPr>
        <w:ind w:left="1020"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14:ligatures w14:val="none"/>
        </w:rPr>
        <w:t xml:space="preserve">Гран-при – награда и диплом победителю конкурса по решению Жюри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ind w:left="1020"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14:ligatures w14:val="none"/>
        </w:rPr>
        <w:t xml:space="preserve"> 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numPr>
          <w:ilvl w:val="0"/>
          <w:numId w:val="4"/>
        </w:numPr>
        <w:ind w:left="1020"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14:ligatures w14:val="none"/>
        </w:rPr>
        <w:t xml:space="preserve">Лауреаты 1,2 и 3 степени – награда и диплом. Вручается коллективу или солисту за каждый номер.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ind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numPr>
          <w:ilvl w:val="0"/>
          <w:numId w:val="4"/>
        </w:numPr>
        <w:ind w:left="1020" w:right="30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14:ligatures w14:val="none"/>
        </w:rPr>
        <w:t xml:space="preserve">Дипломанты 1,2 и 3 степени – награда и диплом. Вручается коллективу или солисту за каждый номер.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pStyle w:val="877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numPr>
          <w:ilvl w:val="0"/>
          <w:numId w:val="4"/>
        </w:numPr>
        <w:ind w:left="1020" w:right="30"/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14:ligatures w14:val="none"/>
        </w:rPr>
        <w:t xml:space="preserve">Спец призы от жюри-кубок, диплом, сувенир. 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:shd w:val="clear" w:color="auto" w:fill="ffffff"/>
        </w:rPr>
        <w:t xml:space="preserve"> 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pStyle w:val="880"/>
        <w:rPr>
          <w:rFonts w:ascii="Noto Sans Tai Tham" w:hAnsi="Noto Sans Tai Tham" w:cs="Noto Sans Tai Tham"/>
          <w:sz w:val="28"/>
          <w:szCs w:val="28"/>
        </w:rPr>
      </w:pPr>
      <w:r>
        <w:rPr>
          <w:rFonts w:ascii="Noto Sans Tai Tham" w:hAnsi="Noto Sans Tai Tham" w:cs="Noto Sans Tai Tham"/>
          <w:sz w:val="28"/>
          <w:szCs w:val="28"/>
        </w:rPr>
      </w:r>
      <w:r>
        <w:rPr>
          <w:rFonts w:ascii="Noto Sans Tai Tham" w:hAnsi="Noto Sans Tai Tham" w:cs="Noto Sans Tai Tham"/>
          <w:sz w:val="28"/>
          <w:szCs w:val="28"/>
        </w:rPr>
      </w:r>
      <w:r>
        <w:rPr>
          <w:rFonts w:ascii="Noto Sans Tai Tham" w:hAnsi="Noto Sans Tai Tham" w:cs="Noto Sans Tai Tham"/>
          <w:sz w:val="28"/>
          <w:szCs w:val="28"/>
        </w:rPr>
      </w:r>
    </w:p>
    <w:p>
      <w:pPr>
        <w:pStyle w:val="881"/>
        <w:rPr>
          <w:rStyle w:val="882"/>
          <w:rFonts w:ascii="Noto Sans Tai Tham" w:hAnsi="Noto Sans Tai Tham" w:eastAsia="Noto Sans Tai Tham" w:cs="Noto Sans Tai Tham"/>
          <w:sz w:val="28"/>
          <w:szCs w:val="28"/>
          <w:highlight w:val="none"/>
        </w:rPr>
      </w:pPr>
      <w:r>
        <w:rPr>
          <w:rStyle w:val="882"/>
          <w:rFonts w:ascii="Noto Sans Tai Tham" w:hAnsi="Noto Sans Tai Tham" w:eastAsia="Noto Sans Tai Tham" w:cs="Noto Sans Tai Tham"/>
          <w:sz w:val="28"/>
          <w:szCs w:val="28"/>
        </w:rPr>
        <w:t xml:space="preserve">Гран-При может быть присуждён в каждой </w:t>
      </w:r>
      <w:r>
        <w:rPr>
          <w:rStyle w:val="882"/>
          <w:rFonts w:ascii="Noto Sans Tai Tham" w:hAnsi="Noto Sans Tai Tham" w:eastAsia="Noto Sans Tai Tham" w:cs="Noto Sans Tai Tham"/>
          <w:sz w:val="28"/>
          <w:szCs w:val="28"/>
        </w:rPr>
        <w:t xml:space="preserve">номинации</w:t>
      </w:r>
      <w:r>
        <w:rPr>
          <w:rStyle w:val="882"/>
          <w:rFonts w:ascii="Noto Sans Tai Tham" w:hAnsi="Noto Sans Tai Tham" w:eastAsia="Noto Sans Tai Tham" w:cs="Noto Sans Tai Tham"/>
          <w:sz w:val="28"/>
          <w:szCs w:val="28"/>
        </w:rPr>
        <w:t xml:space="preserve"> по решению жюри или не присуждён вовсе.</w:t>
      </w:r>
      <w:r>
        <w:rPr>
          <w:rStyle w:val="882"/>
          <w:rFonts w:ascii="Noto Sans Tai Tham" w:hAnsi="Noto Sans Tai Tham" w:eastAsia="Noto Sans Tai Tham" w:cs="Noto Sans Tai Tham"/>
          <w:sz w:val="28"/>
          <w:szCs w:val="28"/>
          <w:highlight w:val="none"/>
        </w:rPr>
      </w:r>
      <w:r>
        <w:rPr>
          <w:rStyle w:val="882"/>
          <w:rFonts w:ascii="Noto Sans Tai Tham" w:hAnsi="Noto Sans Tai Tham" w:eastAsia="Noto Sans Tai Tham" w:cs="Noto Sans Tai Tham"/>
          <w:sz w:val="28"/>
          <w:szCs w:val="28"/>
          <w:highlight w:val="none"/>
        </w:rPr>
      </w:r>
    </w:p>
    <w:p>
      <w:pPr>
        <w:pStyle w:val="881"/>
        <w:rPr>
          <w:rFonts w:ascii="Noto Sans Tai Tham" w:hAnsi="Noto Sans Tai Tham" w:cs="Noto Sans Tai Tham"/>
          <w:sz w:val="28"/>
          <w:szCs w:val="28"/>
        </w:rPr>
      </w:pPr>
      <w:r>
        <w:rPr>
          <w:rFonts w:ascii="Noto Sans Tai Tham" w:hAnsi="Noto Sans Tai Tham" w:cs="Noto Sans Tai Tham"/>
          <w:sz w:val="28"/>
          <w:szCs w:val="28"/>
        </w:rPr>
      </w:r>
      <w:r>
        <w:rPr>
          <w:rFonts w:ascii="Noto Sans Tai Tham" w:hAnsi="Noto Sans Tai Tham" w:cs="Noto Sans Tai Tham"/>
          <w:sz w:val="28"/>
          <w:szCs w:val="28"/>
        </w:rPr>
      </w:r>
      <w:r>
        <w:rPr>
          <w:rFonts w:ascii="Noto Sans Tai Tham" w:hAnsi="Noto Sans Tai Tham" w:cs="Noto Sans Tai Tham"/>
          <w:sz w:val="28"/>
          <w:szCs w:val="28"/>
        </w:rPr>
      </w:r>
    </w:p>
    <w:p>
      <w:pPr>
        <w:pStyle w:val="881"/>
        <w:rPr>
          <w:rStyle w:val="882"/>
          <w:rFonts w:ascii="Noto Sans Tai Tham" w:hAnsi="Noto Sans Tai Tham" w:eastAsia="Noto Sans Tai Tham" w:cs="Noto Sans Tai Tham"/>
          <w:sz w:val="28"/>
          <w:szCs w:val="28"/>
          <w:highlight w:val="none"/>
        </w:rPr>
      </w:pPr>
      <w:r>
        <w:rPr>
          <w:rStyle w:val="882"/>
          <w:rFonts w:ascii="Noto Sans Tai Tham" w:hAnsi="Noto Sans Tai Tham" w:eastAsia="Noto Sans Tai Tham" w:cs="Noto Sans Tai Tham"/>
          <w:sz w:val="28"/>
          <w:szCs w:val="28"/>
          <w:highlight w:val="none"/>
        </w:rPr>
        <w:t xml:space="preserve">Денежные гранты от президентов фестиваля. Специальные призы лучшим руководителям и педагогам. </w:t>
      </w:r>
      <w:r>
        <w:rPr>
          <w:rStyle w:val="882"/>
          <w:rFonts w:ascii="Noto Sans Tai Tham" w:hAnsi="Noto Sans Tai Tham" w:eastAsia="Noto Sans Tai Tham" w:cs="Noto Sans Tai Tham"/>
          <w:sz w:val="28"/>
          <w:szCs w:val="28"/>
          <w:highlight w:val="none"/>
        </w:rPr>
      </w:r>
      <w:r>
        <w:rPr>
          <w:rStyle w:val="882"/>
          <w:rFonts w:ascii="Noto Sans Tai Tham" w:hAnsi="Noto Sans Tai Tham" w:eastAsia="Noto Sans Tai Tham" w:cs="Noto Sans Tai Tham"/>
          <w:sz w:val="28"/>
          <w:szCs w:val="28"/>
          <w:highlight w:val="none"/>
        </w:rPr>
      </w:r>
    </w:p>
    <w:p>
      <w:pPr>
        <w:pStyle w:val="881"/>
        <w:rPr>
          <w:rFonts w:ascii="Noto Sans Tai Tham" w:hAnsi="Noto Sans Tai Tham" w:cs="Noto Sans Tai Tham"/>
          <w:sz w:val="28"/>
          <w:szCs w:val="28"/>
        </w:rPr>
      </w:pPr>
      <w:r>
        <w:rPr>
          <w:rFonts w:ascii="Noto Sans Tai Tham" w:hAnsi="Noto Sans Tai Tham" w:cs="Noto Sans Tai Tham"/>
          <w:sz w:val="28"/>
          <w:szCs w:val="28"/>
        </w:rPr>
      </w:r>
      <w:r>
        <w:rPr>
          <w:rFonts w:ascii="Noto Sans Tai Tham" w:hAnsi="Noto Sans Tai Tham" w:cs="Noto Sans Tai Tham"/>
          <w:sz w:val="28"/>
          <w:szCs w:val="28"/>
        </w:rPr>
      </w:r>
      <w:r>
        <w:rPr>
          <w:rFonts w:ascii="Noto Sans Tai Tham" w:hAnsi="Noto Sans Tai Tham" w:cs="Noto Sans Tai Tham"/>
          <w:sz w:val="28"/>
          <w:szCs w:val="28"/>
        </w:rPr>
      </w:r>
    </w:p>
    <w:p>
      <w:pPr>
        <w:pStyle w:val="881"/>
        <w:rPr>
          <w:rStyle w:val="882"/>
          <w:rFonts w:ascii="Noto Sans Tai Tham" w:hAnsi="Noto Sans Tai Tham" w:eastAsia="Noto Sans Tai Tham" w:cs="Noto Sans Tai Tham"/>
          <w:sz w:val="28"/>
          <w:szCs w:val="28"/>
          <w:highlight w:val="none"/>
        </w:rPr>
      </w:pPr>
      <w:r>
        <w:rPr>
          <w:rStyle w:val="882"/>
          <w:rFonts w:ascii="Noto Sans Tai Tham" w:hAnsi="Noto Sans Tai Tham" w:eastAsia="Noto Sans Tai Tham" w:cs="Noto Sans Tai Tham"/>
          <w:sz w:val="28"/>
          <w:szCs w:val="28"/>
          <w:highlight w:val="none"/>
        </w:rPr>
        <w:t xml:space="preserve">Участники могут заказать индивидуальную наградную продукцию</w:t>
      </w:r>
      <w:r>
        <w:rPr>
          <w:rStyle w:val="882"/>
          <w:rFonts w:ascii="Noto Sans Tai Tham" w:hAnsi="Noto Sans Tai Tham" w:eastAsia="Noto Sans Tai Tham" w:cs="Noto Sans Tai Tham"/>
          <w:sz w:val="28"/>
          <w:szCs w:val="28"/>
          <w:highlight w:val="none"/>
        </w:rPr>
      </w:r>
      <w:r>
        <w:rPr>
          <w:rStyle w:val="882"/>
          <w:rFonts w:ascii="Noto Sans Tai Tham" w:hAnsi="Noto Sans Tai Tham" w:eastAsia="Noto Sans Tai Tham" w:cs="Noto Sans Tai Tham"/>
          <w:sz w:val="28"/>
          <w:szCs w:val="28"/>
          <w:highlight w:val="none"/>
        </w:rPr>
      </w:r>
    </w:p>
    <w:p>
      <w:pPr>
        <w:pStyle w:val="881"/>
        <w:rPr>
          <w:rStyle w:val="882"/>
          <w:rFonts w:ascii="Noto Sans Tai Tham" w:hAnsi="Noto Sans Tai Tham" w:eastAsia="Noto Sans Tai Tham" w:cs="Noto Sans Tai Tham"/>
          <w:sz w:val="28"/>
          <w:szCs w:val="28"/>
          <w:highlight w:val="none"/>
        </w:rPr>
      </w:pPr>
      <w:r>
        <w:rPr>
          <w:rStyle w:val="882"/>
          <w:rFonts w:ascii="Noto Sans Tai Tham" w:hAnsi="Noto Sans Tai Tham" w:eastAsia="Noto Sans Tai Tham" w:cs="Noto Sans Tai Tham"/>
          <w:sz w:val="28"/>
          <w:szCs w:val="28"/>
          <w:highlight w:val="none"/>
        </w:rPr>
        <w:t xml:space="preserve">Именной диплом 300р шт</w:t>
      </w:r>
      <w:r>
        <w:rPr>
          <w:rStyle w:val="882"/>
          <w:rFonts w:ascii="Noto Sans Tai Tham" w:hAnsi="Noto Sans Tai Tham" w:eastAsia="Noto Sans Tai Tham" w:cs="Noto Sans Tai Tham"/>
          <w:sz w:val="28"/>
          <w:szCs w:val="28"/>
          <w:highlight w:val="none"/>
        </w:rPr>
      </w:r>
      <w:r>
        <w:rPr>
          <w:rStyle w:val="882"/>
          <w:rFonts w:ascii="Noto Sans Tai Tham" w:hAnsi="Noto Sans Tai Tham" w:eastAsia="Noto Sans Tai Tham" w:cs="Noto Sans Tai Tham"/>
          <w:sz w:val="28"/>
          <w:szCs w:val="28"/>
          <w:highlight w:val="none"/>
        </w:rPr>
      </w:r>
    </w:p>
    <w:p>
      <w:pPr>
        <w:pStyle w:val="881"/>
        <w:rPr>
          <w:rStyle w:val="882"/>
          <w:rFonts w:ascii="Noto Sans Tai Tham" w:hAnsi="Noto Sans Tai Tham" w:eastAsia="Noto Sans Tai Tham" w:cs="Noto Sans Tai Tham"/>
          <w:sz w:val="28"/>
          <w:szCs w:val="28"/>
          <w:highlight w:val="none"/>
        </w:rPr>
      </w:pPr>
      <w:r>
        <w:rPr>
          <w:rStyle w:val="882"/>
          <w:rFonts w:ascii="Noto Sans Tai Tham" w:hAnsi="Noto Sans Tai Tham" w:eastAsia="Noto Sans Tai Tham" w:cs="Noto Sans Tai Tham"/>
          <w:sz w:val="28"/>
          <w:szCs w:val="28"/>
          <w:highlight w:val="none"/>
        </w:rPr>
        <w:t xml:space="preserve">Медаль 400р шт</w:t>
      </w:r>
      <w:r>
        <w:rPr>
          <w:rStyle w:val="882"/>
          <w:rFonts w:ascii="Noto Sans Tai Tham" w:hAnsi="Noto Sans Tai Tham" w:eastAsia="Noto Sans Tai Tham" w:cs="Noto Sans Tai Tham"/>
          <w:sz w:val="28"/>
          <w:szCs w:val="28"/>
          <w:highlight w:val="none"/>
        </w:rPr>
      </w:r>
      <w:r>
        <w:rPr>
          <w:rStyle w:val="882"/>
          <w:rFonts w:ascii="Noto Sans Tai Tham" w:hAnsi="Noto Sans Tai Tham" w:eastAsia="Noto Sans Tai Tham" w:cs="Noto Sans Tai Tham"/>
          <w:sz w:val="28"/>
          <w:szCs w:val="28"/>
          <w:highlight w:val="none"/>
        </w:rPr>
      </w:r>
    </w:p>
    <w:p>
      <w:pPr>
        <w:pStyle w:val="881"/>
        <w:rPr>
          <w:rFonts w:ascii="Noto Sans Tai Tham" w:hAnsi="Noto Sans Tai Tham" w:cs="Noto Sans Tai Tham"/>
          <w:sz w:val="28"/>
          <w:szCs w:val="28"/>
        </w:rPr>
      </w:pPr>
      <w:r>
        <w:rPr>
          <w:rStyle w:val="882"/>
          <w:rFonts w:ascii="Noto Sans Tai Tham" w:hAnsi="Noto Sans Tai Tham" w:eastAsia="Noto Sans Tai Tham" w:cs="Noto Sans Tai Tham"/>
          <w:sz w:val="28"/>
          <w:szCs w:val="28"/>
          <w:highlight w:val="none"/>
        </w:rPr>
        <w:t xml:space="preserve">Кубок 1000р шт </w:t>
      </w:r>
      <w:r>
        <w:rPr>
          <w:rFonts w:ascii="Noto Sans Tai Tham" w:hAnsi="Noto Sans Tai Tham" w:cs="Noto Sans Tai Tham"/>
          <w:sz w:val="28"/>
          <w:szCs w:val="28"/>
        </w:rPr>
      </w:r>
      <w:r>
        <w:rPr>
          <w:rFonts w:ascii="Noto Sans Tai Tham" w:hAnsi="Noto Sans Tai Tham" w:cs="Noto Sans Tai Tham"/>
          <w:sz w:val="28"/>
          <w:szCs w:val="28"/>
        </w:rPr>
      </w:r>
    </w:p>
    <w:p>
      <w:pPr>
        <w:ind w:right="30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pStyle w:val="875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0" w:afterAutospacing="0"/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  <w:highlight w:val="none"/>
          <w:u w:val="single"/>
        </w:rPr>
      </w:pPr>
      <w:r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</w:rPr>
        <w:t xml:space="preserve">3.</w:t>
      </w:r>
      <w:r>
        <w:rPr>
          <w:rStyle w:val="876"/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</w:rPr>
        <w:t xml:space="preserve"> </w:t>
      </w:r>
      <w:r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  <w:u w:val="single"/>
        </w:rPr>
        <w:t xml:space="preserve">Условия участия</w:t>
      </w:r>
      <w:r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  <w:highlight w:val="none"/>
          <w:u w:val="single"/>
        </w:rPr>
      </w:r>
      <w:r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  <w:highlight w:val="none"/>
          <w:u w:val="single"/>
        </w:rPr>
      </w:r>
    </w:p>
    <w:p>
      <w:pPr>
        <w:pStyle w:val="875"/>
        <w:spacing w:before="0" w:beforeAutospacing="0" w:after="0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  <w:highlight w:val="none"/>
          <w:u w:val="singl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3.1. В конкурсе могут принимать участие 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солисты, дуэты, хореографические коллективы, ансамбли, занимающиеся на базе любительского и профессионального обучения. 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3.2.Каждый коллектив или отдельный исполнитель может представить неограниченное количество конкурсных произведений в соответствии с положением.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3.3. Время репетиции на сцене ограничено, проводится только техническая репетиция (проба сцены «по точкам»)  не более 1 мин на номер. Не более 10 минут на коллектив. Коллективы 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не пришедшие  на репетицию к репетиции не допускаются!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3.4. Опоздавшие участники выступают без репетиции после всех участников.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3.5. В случае неявки участника на Конкурс по причине, не 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зависящей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 от Оргкомитета, организационный взнос не возвращается.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3.6. Изменения репертуара (номера) принимаются от участников не позднее чем за 10 дней до конкурса. (до 22.10.2025 г.)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3.7. За не этичное, по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ведение участников, руководителей, родителей по отношению к оргкомитету, команде оргкомитета, членам жюри, другим участникам во время конкурса, возможна дисквалификация участника (участников) и отстранение их от дальнейшего участия в конкурсе без возврата 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орг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 взноса.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3.8.Родителям запрещено вмешиваться в творческий и организационный процесс Конкурса и вносить какие-либо коррективы в программу.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3.9. Оформленная Заявка по умолчанию подтверждает: ознакомление Заявителя  условиями  и добровольное согласие на сбор, хранение, использование, распространение (передачу) и публикацию персональных данных участника. 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225" w:afterAutospacing="0"/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:highlight w:val="none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3.10. В случае 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письменного отказа от участия в фестивале конкурсе в связи с болезнью или форс-мажорными обстоятельствами,необходимо подтвердить причину отсутствия документально или иным способом. Оплата будет возвращена с учетом комиссии за сувенирно-наградную продукцию.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:highlight w:val="none"/>
        </w:rPr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:highlight w:val="none"/>
        </w:rPr>
      </w:r>
    </w:p>
    <w:p>
      <w:pPr>
        <w:pStyle w:val="875"/>
        <w:spacing w:before="0" w:beforeAutospacing="0" w:after="225" w:afterAutospacing="0"/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:highlight w:val="none"/>
        </w:rPr>
        <w:t xml:space="preserve">3.11. Срок уплаты равен 5 рабочим дням после выставления счета, но не позднее 5 рабочих дней до проведения фестиваля.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225" w:afterAutospacing="0"/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 В случае не подтверждения или не явки участника на конкурс, орг взнос не возвращается. 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225" w:afterAutospacing="0"/>
        <w:rPr>
          <w:rFonts w:ascii="Noto Sans Tamil" w:hAnsi="Noto Sans Tamil" w:eastAsia="Noto Sans Tamil" w:cs="Noto Sans Tamil"/>
          <w:sz w:val="28"/>
          <w:szCs w:val="28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3.11. Фото и видео съемка конкурсных номеров профессиональной техникой  запрещена! Фото и видео съемка разрешена только для личного пользования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с мобильного телефона.</w:t>
      </w:r>
      <w:r>
        <w:rPr>
          <w:rFonts w:ascii="Noto Sans Tamil" w:hAnsi="Noto Sans Tamil" w:eastAsia="Noto Sans Tamil" w:cs="Noto Sans Tamil"/>
          <w:sz w:val="28"/>
          <w:szCs w:val="28"/>
        </w:rPr>
      </w:r>
      <w:r>
        <w:rPr>
          <w:rFonts w:ascii="Noto Sans Tamil" w:hAnsi="Noto Sans Tamil" w:eastAsia="Noto Sans Tamil" w:cs="Noto Sans Tamil"/>
          <w:sz w:val="28"/>
          <w:szCs w:val="28"/>
        </w:rPr>
      </w:r>
    </w:p>
    <w:p>
      <w:pPr>
        <w:pStyle w:val="875"/>
        <w:spacing w:before="0" w:beforeAutospacing="0" w:after="225" w:afterAutospacing="0"/>
        <w:rPr>
          <w:rFonts w:ascii="Noto Sans Tamil" w:hAnsi="Noto Sans Tamil" w:eastAsia="Noto Sans Tamil" w:cs="Noto Sans Tamil"/>
          <w:sz w:val="28"/>
          <w:szCs w:val="28"/>
        </w:rPr>
      </w:pPr>
      <w:r>
        <w:rPr>
          <w:rFonts w:ascii="Noto Sans Tamil" w:hAnsi="Noto Sans Tamil" w:eastAsia="Noto Sans Tamil" w:cs="Noto Sans Tamil"/>
          <w:sz w:val="28"/>
          <w:szCs w:val="28"/>
        </w:rPr>
        <w:t xml:space="preserve">3.12. На территории театра запрещено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упортеблять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сильнопахнущие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продукты питания!  На территории театра работает буфет, с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сертифицированной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продукцией, которая не источает запахи и разрешена к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упортеблению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в общественных культурных местах.  В случае нарушений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данного требования,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оргомитет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снимает с участия весь коллектив без возврата 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орг</w:t>
      </w:r>
      <w:r>
        <w:rPr>
          <w:rFonts w:ascii="Noto Sans Tamil" w:hAnsi="Noto Sans Tamil" w:eastAsia="Noto Sans Tamil" w:cs="Noto Sans Tamil"/>
          <w:sz w:val="28"/>
          <w:szCs w:val="28"/>
        </w:rPr>
        <w:t xml:space="preserve"> взноса! </w:t>
      </w:r>
      <w:r>
        <w:rPr>
          <w:rFonts w:ascii="Noto Sans Tamil" w:hAnsi="Noto Sans Tamil" w:eastAsia="Noto Sans Tamil" w:cs="Noto Sans Tamil"/>
          <w:sz w:val="28"/>
          <w:szCs w:val="28"/>
        </w:rPr>
      </w:r>
      <w:r>
        <w:rPr>
          <w:rFonts w:ascii="Noto Sans Tamil" w:hAnsi="Noto Sans Tamil" w:eastAsia="Noto Sans Tamil" w:cs="Noto Sans Tamil"/>
          <w:sz w:val="28"/>
          <w:szCs w:val="28"/>
        </w:rPr>
      </w:r>
    </w:p>
    <w:p>
      <w:pPr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  <w:u w:val="single"/>
          <w14:ligatures w14:val="none"/>
        </w:rPr>
      </w:pPr>
      <w:r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  <w:u w:val="single"/>
          <w14:ligatures w14:val="none"/>
        </w:rPr>
        <w:t xml:space="preserve">Возрастные группы</w:t>
      </w:r>
      <w:r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  <w:u w:val="single"/>
          <w14:ligatures w14:val="none"/>
        </w:rPr>
      </w:r>
      <w:r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  <w:u w:val="single"/>
          <w14:ligatures w14:val="none"/>
        </w:rPr>
      </w:r>
    </w:p>
    <w:p>
      <w:pP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numPr>
          <w:ilvl w:val="0"/>
          <w:numId w:val="5"/>
        </w:numPr>
        <w:ind w:left="1020" w:right="30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14:ligatures w14:val="none"/>
        </w:rPr>
        <w:t xml:space="preserve">4-5 лет группа первые шаги 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numPr>
          <w:ilvl w:val="0"/>
          <w:numId w:val="5"/>
        </w:numPr>
        <w:ind w:left="1020" w:right="30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14:ligatures w14:val="none"/>
        </w:rPr>
        <w:t xml:space="preserve">5-6 лет подготовительная группа 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numPr>
          <w:ilvl w:val="0"/>
          <w:numId w:val="5"/>
        </w:numPr>
        <w:ind w:left="1020" w:right="30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14:ligatures w14:val="none"/>
        </w:rPr>
        <w:t xml:space="preserve">6-7 лет подготовительная группа +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numPr>
          <w:ilvl w:val="0"/>
          <w:numId w:val="5"/>
        </w:numPr>
        <w:ind w:left="1020" w:right="30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14:ligatures w14:val="none"/>
        </w:rPr>
        <w:t xml:space="preserve">7-8 лет младшая группа 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numPr>
          <w:ilvl w:val="0"/>
          <w:numId w:val="5"/>
        </w:numPr>
        <w:ind w:left="1020" w:right="30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14:ligatures w14:val="none"/>
        </w:rPr>
        <w:t xml:space="preserve">8-9 лет младшая группа +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numPr>
          <w:ilvl w:val="0"/>
          <w:numId w:val="5"/>
        </w:numPr>
        <w:ind w:left="1020" w:right="30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14:ligatures w14:val="none"/>
        </w:rPr>
        <w:t xml:space="preserve">9-10 лет средняя группа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numPr>
          <w:ilvl w:val="0"/>
          <w:numId w:val="5"/>
        </w:numPr>
        <w:ind w:left="1020" w:right="30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14:ligatures w14:val="none"/>
        </w:rPr>
        <w:t xml:space="preserve">10-11 лет средняя группа +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numPr>
          <w:ilvl w:val="0"/>
          <w:numId w:val="5"/>
        </w:numPr>
        <w:ind w:left="1020" w:right="30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14:ligatures w14:val="none"/>
        </w:rPr>
        <w:t xml:space="preserve">11-12 лет старшая 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numPr>
          <w:ilvl w:val="0"/>
          <w:numId w:val="5"/>
        </w:numPr>
        <w:ind w:left="1020" w:right="30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14:ligatures w14:val="none"/>
        </w:rPr>
        <w:t xml:space="preserve">12-13 лет старшая +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numPr>
          <w:ilvl w:val="0"/>
          <w:numId w:val="5"/>
        </w:numPr>
        <w:ind w:left="1020" w:right="30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14:ligatures w14:val="none"/>
        </w:rPr>
        <w:t xml:space="preserve">13-15 юниоры 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numPr>
          <w:ilvl w:val="0"/>
          <w:numId w:val="5"/>
        </w:numPr>
        <w:ind w:left="1020" w:right="30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14:ligatures w14:val="none"/>
        </w:rPr>
        <w:t xml:space="preserve">15-18 лет юниоры +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numPr>
          <w:ilvl w:val="0"/>
          <w:numId w:val="5"/>
        </w:numPr>
        <w:ind w:left="1020" w:right="30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14:ligatures w14:val="none"/>
        </w:rPr>
        <w:t xml:space="preserve">18-20 взрослые 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numPr>
          <w:ilvl w:val="0"/>
          <w:numId w:val="5"/>
        </w:numPr>
        <w:ind w:left="1020" w:right="30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14:ligatures w14:val="none"/>
        </w:rPr>
        <w:t xml:space="preserve">20 и больше лет взрослые + 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ind w:left="1020" w:right="30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spacing w:after="22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14:ligatures w14:val="none"/>
        </w:rPr>
        <w:t xml:space="preserve">Определение возрастной группы производится по наибольшему количеству участников одного возраста (не менее 70%) и допускаются 30% младшей группы.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spacing w:after="22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  <w:highlight w:val="none"/>
          <w:u w:val="single"/>
          <w14:ligatures w14:val="none"/>
        </w:rPr>
      </w:pPr>
      <w:r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  <w:u w:val="single"/>
          <w14:ligatures w14:val="none"/>
        </w:rPr>
        <w:t xml:space="preserve">Участники распределяются по следующим категориям:</w:t>
      </w:r>
      <w:r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  <w:highlight w:val="none"/>
          <w:u w:val="single"/>
          <w14:ligatures w14:val="none"/>
        </w:rPr>
      </w:r>
      <w:r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  <w:highlight w:val="none"/>
          <w:u w:val="single"/>
          <w14:ligatures w14:val="none"/>
        </w:rPr>
      </w:r>
    </w:p>
    <w:p>
      <w:pPr>
        <w:rPr>
          <w:rFonts w:ascii="Noto Sans Tai Tham" w:hAnsi="Noto Sans Tai Tham" w:cs="Noto Sans Tai Tham"/>
          <w:b/>
          <w:bCs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  <w:highlight w:val="none"/>
          <w:u w:val="single"/>
          <w14:ligatures w14:val="none"/>
        </w:rPr>
      </w:r>
      <w:r>
        <w:rPr>
          <w:rFonts w:ascii="Noto Sans Tai Tham" w:hAnsi="Noto Sans Tai Tham" w:cs="Noto Sans Tai Tham"/>
          <w:b/>
          <w:bCs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b/>
          <w:bCs/>
          <w:color w:val="000000"/>
          <w:spacing w:val="1"/>
          <w:sz w:val="28"/>
          <w:szCs w:val="28"/>
          <w14:ligatures w14:val="none"/>
        </w:rPr>
      </w:r>
    </w:p>
    <w:p>
      <w:pPr>
        <w:numPr>
          <w:ilvl w:val="0"/>
          <w:numId w:val="6"/>
        </w:numPr>
        <w:ind w:left="1020" w:right="30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14:ligatures w14:val="none"/>
        </w:rPr>
        <w:t xml:space="preserve">Любители (Разделение Л-1, Л-2, Л-3)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numPr>
          <w:ilvl w:val="0"/>
          <w:numId w:val="6"/>
        </w:numPr>
        <w:ind w:left="1020" w:right="30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14:ligatures w14:val="none"/>
        </w:rPr>
        <w:t xml:space="preserve">Профессиональное обучение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:u w:val="single"/>
          <w14:ligatures w14:val="none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:u w:val="single"/>
          <w14:ligatures w14:val="none"/>
        </w:rPr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:u w:val="single"/>
          <w14:ligatures w14:val="none"/>
        </w:rPr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:u w:val="single"/>
          <w14:ligatures w14:val="none"/>
        </w:rPr>
      </w:r>
    </w:p>
    <w:p>
      <w:pPr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  <w:u w:val="single"/>
          <w14:ligatures w14:val="none"/>
        </w:rPr>
      </w:pPr>
      <w:r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  <w:u w:val="single"/>
          <w14:ligatures w14:val="none"/>
        </w:rPr>
        <w:t xml:space="preserve">Количественный состав участников:</w:t>
      </w:r>
      <w:r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  <w:u w:val="single"/>
          <w14:ligatures w14:val="none"/>
        </w:rPr>
      </w:r>
      <w:r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  <w:u w:val="single"/>
          <w14:ligatures w14:val="none"/>
        </w:rPr>
      </w:r>
    </w:p>
    <w:p>
      <w:pPr>
        <w:numPr>
          <w:ilvl w:val="0"/>
          <w:numId w:val="7"/>
        </w:numPr>
        <w:ind w:left="1020" w:right="30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14:ligatures w14:val="none"/>
        </w:rPr>
        <w:t xml:space="preserve">Соло — 1 участник;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numPr>
          <w:ilvl w:val="0"/>
          <w:numId w:val="7"/>
        </w:numPr>
        <w:ind w:left="1020" w:right="30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14:ligatures w14:val="none"/>
        </w:rPr>
        <w:t xml:space="preserve">Дуэт — 2 участника;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numPr>
          <w:ilvl w:val="0"/>
          <w:numId w:val="7"/>
        </w:numPr>
        <w:ind w:left="1020" w:right="30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14:ligatures w14:val="none"/>
        </w:rPr>
        <w:t xml:space="preserve">Трио — 3 участника;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numPr>
          <w:ilvl w:val="0"/>
          <w:numId w:val="7"/>
        </w:numPr>
        <w:ind w:left="1020" w:right="30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14:ligatures w14:val="none"/>
        </w:rPr>
        <w:t xml:space="preserve">Квартет − 4 участника;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numPr>
          <w:ilvl w:val="0"/>
          <w:numId w:val="7"/>
        </w:numPr>
        <w:ind w:left="1020" w:right="30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14:ligatures w14:val="none"/>
        </w:rPr>
        <w:t xml:space="preserve">Малая форма – 4-5 участников;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numPr>
          <w:ilvl w:val="0"/>
          <w:numId w:val="7"/>
        </w:numPr>
        <w:ind w:left="1020" w:right="30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14:ligatures w14:val="none"/>
        </w:rPr>
        <w:t xml:space="preserve">Ансамбль (коллектив) — 6 и более участников.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ind w:right="30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ind w:right="30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cs="Noto Sans Tai Tham"/>
          <w:color w:val="000000"/>
          <w:spacing w:val="1"/>
          <w:sz w:val="28"/>
          <w:szCs w:val="28"/>
          <w:highlight w:val="none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:highlight w:val="none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pStyle w:val="875"/>
        <w:spacing w:before="0" w:beforeAutospacing="0" w:after="0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  <w:u w:val="single"/>
        </w:rPr>
      </w:pPr>
      <w:r>
        <w:rPr>
          <w:rFonts w:ascii="Noto Sans Tai Tham" w:hAnsi="Noto Sans Tai Tham" w:cs="Noto Sans Tai Tham"/>
          <w:color w:val="000000"/>
          <w:spacing w:val="1"/>
          <w:sz w:val="28"/>
          <w:szCs w:val="28"/>
          <w:u w:val="singl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:u w:val="singl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:u w:val="single"/>
        </w:rPr>
      </w:r>
    </w:p>
    <w:p>
      <w:pPr>
        <w:pStyle w:val="875"/>
        <w:spacing w:before="0" w:beforeAutospacing="0" w:after="0" w:afterAutospacing="0"/>
        <w:rPr>
          <w:rFonts w:ascii="Noto Sans Tai Tham" w:hAnsi="Noto Sans Tai Tham" w:cs="Noto Sans Tai Tham"/>
          <w:b/>
          <w:bCs/>
          <w:color w:val="000000"/>
          <w:spacing w:val="1"/>
          <w:sz w:val="28"/>
          <w:szCs w:val="28"/>
          <w:u w:val="single"/>
        </w:rPr>
      </w:pPr>
      <w:r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  <w:u w:val="single"/>
        </w:rPr>
        <w:t xml:space="preserve">5. Конкурсные </w:t>
      </w:r>
      <w:r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  <w:u w:val="single"/>
        </w:rPr>
        <w:t xml:space="preserve">номинации</w:t>
      </w:r>
      <w:r>
        <w:rPr>
          <w:rFonts w:ascii="Noto Sans Tai Tham" w:hAnsi="Noto Sans Tai Tham" w:cs="Noto Sans Tai Tham"/>
          <w:b/>
          <w:bCs/>
          <w:color w:val="000000"/>
          <w:spacing w:val="1"/>
          <w:sz w:val="28"/>
          <w:szCs w:val="28"/>
          <w:u w:val="single"/>
        </w:rPr>
      </w:r>
      <w:r>
        <w:rPr>
          <w:rFonts w:ascii="Noto Sans Tai Tham" w:hAnsi="Noto Sans Tai Tham" w:cs="Noto Sans Tai Tham"/>
          <w:b/>
          <w:bCs/>
          <w:color w:val="000000"/>
          <w:spacing w:val="1"/>
          <w:sz w:val="28"/>
          <w:szCs w:val="28"/>
          <w:u w:val="single"/>
        </w:rPr>
      </w:r>
    </w:p>
    <w:p>
      <w:pPr>
        <w:pStyle w:val="875"/>
        <w:spacing w:before="0" w:beforeAutospacing="0" w:after="0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0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5.1.</w:t>
      </w:r>
      <w:r>
        <w:rPr>
          <w:rStyle w:val="876"/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 </w:t>
      </w:r>
      <w:r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</w:rPr>
        <w:t xml:space="preserve">«Классический танец»</w:t>
      </w:r>
      <w:r>
        <w:rPr>
          <w:rStyle w:val="876"/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</w:rPr>
        <w:t xml:space="preserve"> 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– номера классического наследия, современной и авторской хореографии на основе классического танца.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0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0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5.2.</w:t>
      </w:r>
      <w:r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</w:rPr>
        <w:t xml:space="preserve">«</w:t>
      </w:r>
      <w:r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</w:rPr>
        <w:t xml:space="preserve">Неоклассика</w:t>
      </w:r>
      <w:r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</w:rPr>
        <w:t xml:space="preserve">/Деми классика»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 –  танец на основе 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классической техники, обогащенный свободным танцем, современным танцем, народным танцем. 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0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pStyle w:val="880"/>
        <w:rPr>
          <w:rFonts w:ascii="Noto Sans Tai Tham" w:hAnsi="Noto Sans Tai Tham" w:cs="Noto Sans Tai Tham"/>
          <w:sz w:val="28"/>
          <w:szCs w:val="28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5.3.</w:t>
      </w:r>
      <w:r>
        <w:rPr>
          <w:rStyle w:val="876"/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 </w:t>
      </w:r>
      <w:r>
        <w:rPr>
          <w:rStyle w:val="876"/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</w:rPr>
        <w:t xml:space="preserve">«</w:t>
      </w:r>
      <w:r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</w:rPr>
        <w:t xml:space="preserve">Народно-сценический»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– </w:t>
      </w:r>
      <w:r>
        <w:rPr>
          <w:rStyle w:val="882"/>
          <w:rFonts w:ascii="Noto Sans Tai Tham" w:hAnsi="Noto Sans Tai Tham" w:eastAsia="Noto Sans Tai Tham" w:cs="Noto Sans Tai Tham"/>
          <w:sz w:val="28"/>
          <w:szCs w:val="28"/>
        </w:rPr>
        <w:t xml:space="preserve">танцы  разных национальностей, с выдержкой стиля и техники</w:t>
      </w:r>
      <w:r>
        <w:rPr>
          <w:rFonts w:ascii="Noto Sans Tai Tham" w:hAnsi="Noto Sans Tai Tham" w:cs="Noto Sans Tai Tham"/>
          <w:sz w:val="28"/>
          <w:szCs w:val="28"/>
        </w:rPr>
      </w:r>
      <w:r>
        <w:rPr>
          <w:rFonts w:ascii="Noto Sans Tai Tham" w:hAnsi="Noto Sans Tai Tham" w:cs="Noto Sans Tai Tham"/>
          <w:sz w:val="28"/>
          <w:szCs w:val="28"/>
        </w:rPr>
      </w:r>
    </w:p>
    <w:p>
      <w:pPr>
        <w:pStyle w:val="875"/>
        <w:spacing w:before="0" w:beforeAutospacing="0" w:after="0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(танцы из балетов, танцы народов мира)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0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0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5.4. </w:t>
      </w:r>
      <w:r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</w:rPr>
        <w:t xml:space="preserve">«Детский танец» 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- танец с использованием классических элементов и позиций, адаптированный под детскую лексику. С тематикой детского танца. С элементами ритмики и 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ритмопластики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. 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0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0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5.5 </w:t>
      </w:r>
      <w:r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</w:rPr>
        <w:t xml:space="preserve">«Миниатюры»</w:t>
      </w:r>
      <w:r>
        <w:rPr>
          <w:rStyle w:val="876"/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 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– отрывки из спектаклей классического наследия, современного балета и авторской хореографии, длительностью не более 15 минут.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0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pStyle w:val="880"/>
        <w:rPr>
          <w:rFonts w:ascii="Noto Sans Tai Tham" w:hAnsi="Noto Sans Tai Tham" w:cs="Noto Sans Tai Tham"/>
          <w:sz w:val="28"/>
          <w:szCs w:val="28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5.6.</w:t>
      </w:r>
      <w:r>
        <w:rPr>
          <w:rStyle w:val="882"/>
          <w:rFonts w:ascii="Noto Sans Tai Tham" w:hAnsi="Noto Sans Tai Tham" w:eastAsia="Noto Sans Tai Tham" w:cs="Noto Sans Tai Tham"/>
          <w:b/>
          <w:bCs/>
          <w:sz w:val="28"/>
          <w:szCs w:val="28"/>
        </w:rPr>
        <w:t xml:space="preserve">«Историко-бытовой танец»</w:t>
      </w:r>
      <w:r>
        <w:rPr>
          <w:rStyle w:val="882"/>
          <w:rFonts w:ascii="Noto Sans Tai Tham" w:hAnsi="Noto Sans Tai Tham" w:eastAsia="Noto Sans Tai Tham" w:cs="Noto Sans Tai Tham"/>
          <w:sz w:val="28"/>
          <w:szCs w:val="28"/>
        </w:rPr>
        <w:t xml:space="preserve"> -  танец, отражающий переработку народного танцевального материала и особенности определенной эпохи или среды</w:t>
      </w:r>
      <w:r>
        <w:rPr>
          <w:rFonts w:ascii="Noto Sans Tai Tham" w:hAnsi="Noto Sans Tai Tham" w:cs="Noto Sans Tai Tham"/>
          <w:sz w:val="28"/>
          <w:szCs w:val="28"/>
        </w:rPr>
      </w:r>
      <w:r>
        <w:rPr>
          <w:rFonts w:ascii="Noto Sans Tai Tham" w:hAnsi="Noto Sans Tai Tham" w:cs="Noto Sans Tai Tham"/>
          <w:sz w:val="28"/>
          <w:szCs w:val="28"/>
        </w:rPr>
      </w:r>
    </w:p>
    <w:p>
      <w:pPr>
        <w:pStyle w:val="875"/>
        <w:spacing w:before="0" w:beforeAutospacing="0" w:after="0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0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5.7. </w:t>
      </w:r>
      <w:r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</w:rPr>
        <w:t xml:space="preserve">«Своя </w:t>
      </w:r>
      <w:r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</w:rPr>
        <w:t xml:space="preserve">номинация</w:t>
      </w:r>
      <w:r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</w:rPr>
        <w:t xml:space="preserve">»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 - если ваш номер не подходит ни под одно описание, вы можете внести свою 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номинацию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 (на основании отношения вашего номера к искусству балета) 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0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0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5.8. </w:t>
      </w:r>
      <w:r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</w:rPr>
        <w:t xml:space="preserve">«Народно характерный»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 - </w:t>
      </w:r>
      <w:r>
        <w:rPr>
          <w:rFonts w:ascii="Noto Sans Tai Tham" w:hAnsi="Noto Sans Tai Tham" w:eastAsia="Noto Sans Tai Tham" w:cs="Noto Sans Tai Tham"/>
          <w:color w:val="202122"/>
          <w:sz w:val="28"/>
          <w:szCs w:val="28"/>
          <w:shd w:val="clear" w:color="auto" w:fill="ffffff"/>
        </w:rPr>
        <w:t xml:space="preserve">разновидность</w:t>
      </w:r>
      <w:r>
        <w:rPr>
          <w:rStyle w:val="876"/>
          <w:rFonts w:ascii="Noto Sans Tai Tham" w:hAnsi="Noto Sans Tai Tham" w:eastAsia="Noto Sans Tai Tham" w:cs="Noto Sans Tai Tham"/>
          <w:color w:val="202122"/>
          <w:sz w:val="28"/>
          <w:szCs w:val="28"/>
          <w:shd w:val="clear" w:color="auto" w:fill="ffffff"/>
        </w:rPr>
        <w:t xml:space="preserve"> </w:t>
      </w:r>
      <w:r>
        <w:rPr>
          <w:rFonts w:ascii="Noto Sans Tai Tham" w:hAnsi="Noto Sans Tai Tham" w:eastAsia="Noto Sans Tai Tham" w:cs="Noto Sans Tai Tham"/>
          <w:sz w:val="28"/>
          <w:szCs w:val="28"/>
        </w:rPr>
        <w:t xml:space="preserve">сценического танца</w:t>
      </w:r>
      <w:r>
        <w:rPr>
          <w:rFonts w:ascii="Noto Sans Tai Tham" w:hAnsi="Noto Sans Tai Tham" w:eastAsia="Noto Sans Tai Tham" w:cs="Noto Sans Tai Tham"/>
          <w:color w:val="202122"/>
          <w:sz w:val="28"/>
          <w:szCs w:val="28"/>
          <w:shd w:val="clear" w:color="auto" w:fill="ffffff"/>
        </w:rPr>
        <w:t xml:space="preserve">, обобщённо передающая стиль и дух национальной</w:t>
      </w:r>
      <w:r>
        <w:rPr>
          <w:rStyle w:val="876"/>
          <w:rFonts w:ascii="Noto Sans Tai Tham" w:hAnsi="Noto Sans Tai Tham" w:eastAsia="Noto Sans Tai Tham" w:cs="Noto Sans Tai Tham"/>
          <w:color w:val="202122"/>
          <w:sz w:val="28"/>
          <w:szCs w:val="28"/>
          <w:shd w:val="clear" w:color="auto" w:fill="ffffff"/>
        </w:rPr>
        <w:t xml:space="preserve"> хореографии. </w:t>
      </w:r>
      <w:r>
        <w:rPr>
          <w:rFonts w:ascii="Noto Sans Tai Tham" w:hAnsi="Noto Sans Tai Tham" w:eastAsia="Noto Sans Tai Tham" w:cs="Noto Sans Tai Tham"/>
          <w:color w:val="202122"/>
          <w:sz w:val="28"/>
          <w:szCs w:val="28"/>
          <w:shd w:val="clear" w:color="auto" w:fill="ffffff"/>
        </w:rPr>
        <w:t xml:space="preserve">Включая элементы народного танца  </w:t>
      </w:r>
      <w:r>
        <w:rPr>
          <w:rFonts w:ascii="Noto Sans Tai Tham" w:hAnsi="Noto Sans Tai Tham" w:eastAsia="Noto Sans Tai Tham" w:cs="Noto Sans Tai Tham"/>
          <w:color w:val="202122"/>
          <w:sz w:val="28"/>
          <w:szCs w:val="28"/>
          <w:shd w:val="clear" w:color="auto" w:fill="ffffff"/>
        </w:rPr>
        <w:t xml:space="preserve">отличается от него тем, что ориентирован не на собственно фольклорные образцы.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0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5.9. </w:t>
      </w:r>
      <w:r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</w:rPr>
        <w:t xml:space="preserve">«Современный танец»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 -  композиция, построенная по законам современных танцевальных стилей – 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contemporary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, 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modern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, 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experimental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rPr>
          <w:rFonts w:ascii="Noto Sans Tai Tham" w:hAnsi="Noto Sans Tai Tham" w:cs="Noto Sans Tai Tham"/>
          <w:sz w:val="28"/>
          <w:szCs w:val="28"/>
          <w14:ligatures w14:val="none"/>
        </w:rPr>
      </w:pPr>
      <w:r>
        <w:rPr>
          <w:rFonts w:ascii="Noto Sans Tai Tham" w:hAnsi="Noto Sans Tai Tham" w:cs="Noto Sans Tai Tham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sz w:val="28"/>
          <w:szCs w:val="28"/>
          <w14:ligatures w14:val="none"/>
        </w:rPr>
      </w:r>
    </w:p>
    <w:p>
      <w:pPr>
        <w:pStyle w:val="875"/>
        <w:spacing w:before="0" w:beforeAutospacing="0" w:after="0" w:afterAutospacing="0"/>
        <w:rPr>
          <w:rFonts w:ascii="Noto Sans Tai Tham" w:hAnsi="Noto Sans Tai Tham" w:cs="Noto Sans Tai Tham"/>
          <w:b/>
          <w:bCs/>
          <w:color w:val="000000"/>
          <w:spacing w:val="1"/>
          <w:sz w:val="28"/>
          <w:szCs w:val="28"/>
          <w:u w:val="single"/>
        </w:rPr>
      </w:pPr>
      <w:r>
        <w:rPr>
          <w:rFonts w:ascii="Noto Sans Tai Tham" w:hAnsi="Noto Sans Tai Tham" w:cs="Noto Sans Tai Tham"/>
          <w:b/>
          <w:bCs/>
          <w:color w:val="000000"/>
          <w:spacing w:val="1"/>
          <w:sz w:val="28"/>
          <w:szCs w:val="28"/>
          <w:u w:val="single"/>
        </w:rPr>
      </w:r>
      <w:r>
        <w:rPr>
          <w:rFonts w:ascii="Noto Sans Tai Tham" w:hAnsi="Noto Sans Tai Tham" w:cs="Noto Sans Tai Tham"/>
          <w:b/>
          <w:bCs/>
          <w:color w:val="000000"/>
          <w:spacing w:val="1"/>
          <w:sz w:val="28"/>
          <w:szCs w:val="28"/>
          <w:u w:val="single"/>
        </w:rPr>
      </w:r>
      <w:r>
        <w:rPr>
          <w:rFonts w:ascii="Noto Sans Tai Tham" w:hAnsi="Noto Sans Tai Tham" w:cs="Noto Sans Tai Tham"/>
          <w:b/>
          <w:bCs/>
          <w:color w:val="000000"/>
          <w:spacing w:val="1"/>
          <w:sz w:val="28"/>
          <w:szCs w:val="28"/>
          <w:u w:val="single"/>
        </w:rPr>
      </w:r>
    </w:p>
    <w:p>
      <w:pPr>
        <w:pStyle w:val="875"/>
        <w:spacing w:before="0" w:beforeAutospacing="0" w:after="0" w:afterAutospacing="0"/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  <w:u w:val="single"/>
        </w:rPr>
      </w:pPr>
      <w:r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</w:rPr>
        <w:t xml:space="preserve">6. </w:t>
      </w:r>
      <w:r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  <w:u w:val="single"/>
        </w:rPr>
        <w:t xml:space="preserve">Жюри. Оценка выступлений</w:t>
      </w:r>
      <w:r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  <w:u w:val="single"/>
        </w:rPr>
      </w:r>
      <w:r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  <w:u w:val="single"/>
        </w:rPr>
      </w:r>
    </w:p>
    <w:p>
      <w:pPr>
        <w:pStyle w:val="875"/>
        <w:spacing w:before="0" w:beforeAutospacing="0" w:after="0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6.1. Все 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члены жюри являются экспертами именно в представленных направлениях хор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еографии и смогут профессионально оценить уровень каждого коллектива и участника. Жюри не оценивает постановку номера, идею. Только соответствие материала возрасту, стилистическое решение, соответствие материала уровню подготовки и возрастным особенностям.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6.2.Жюри не сравнивает участников между собой. А пользуется исключительным индивидуальным взглядом на номер. 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6.3.Каждый член жюри имеет право голоса и ведет обсуждение до 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принятия решения всеми членами жюри.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pStyle w:val="885"/>
        <w:rPr>
          <w:rStyle w:val="876"/>
          <w:rFonts w:ascii="Noto Sans Tai Tham" w:hAnsi="Noto Sans Tai Tham" w:eastAsia="Noto Sans Tai Tham" w:cs="Noto Sans Tai Tham"/>
          <w:b/>
          <w:bCs/>
          <w:sz w:val="28"/>
          <w:szCs w:val="28"/>
        </w:rPr>
      </w:pPr>
      <w:r>
        <w:rPr>
          <w:rStyle w:val="876"/>
          <w:rFonts w:ascii="Noto Sans Tai Tham" w:hAnsi="Noto Sans Tai Tham" w:eastAsia="Noto Sans Tai Tham" w:cs="Noto Sans Tai Tham"/>
          <w:b/>
          <w:bCs/>
          <w:sz w:val="28"/>
          <w:szCs w:val="28"/>
          <w:highlight w:val="none"/>
        </w:rPr>
      </w:r>
      <w:r>
        <w:rPr>
          <w:rStyle w:val="876"/>
          <w:rFonts w:ascii="Noto Sans Tai Tham" w:hAnsi="Noto Sans Tai Tham" w:eastAsia="Noto Sans Tai Tham" w:cs="Noto Sans Tai Tham"/>
          <w:b/>
          <w:bCs/>
          <w:sz w:val="28"/>
          <w:szCs w:val="28"/>
          <w:highlight w:val="none"/>
        </w:rPr>
      </w:r>
      <w:r>
        <w:rPr>
          <w:rStyle w:val="876"/>
          <w:rFonts w:ascii="Noto Sans Tai Tham" w:hAnsi="Noto Sans Tai Tham" w:eastAsia="Noto Sans Tai Tham" w:cs="Noto Sans Tai Tham"/>
          <w:b/>
          <w:bCs/>
          <w:sz w:val="28"/>
          <w:szCs w:val="28"/>
        </w:rPr>
      </w:r>
    </w:p>
    <w:p>
      <w:pPr>
        <w:pStyle w:val="885"/>
        <w:rPr>
          <w:rStyle w:val="876"/>
          <w:rFonts w:ascii="Noto Sans Tai Tham" w:hAnsi="Noto Sans Tai Tham" w:eastAsia="Noto Sans Tai Tham" w:cs="Noto Sans Tai Tham"/>
          <w:b/>
          <w:bCs/>
          <w:sz w:val="28"/>
          <w:szCs w:val="28"/>
          <w:highlight w:val="none"/>
        </w:rPr>
      </w:pPr>
      <w:r>
        <w:rPr>
          <w:rStyle w:val="876"/>
          <w:rFonts w:ascii="Noto Sans Tai Tham" w:hAnsi="Noto Sans Tai Tham" w:eastAsia="Noto Sans Tai Tham" w:cs="Noto Sans Tai Tham"/>
          <w:b/>
          <w:bCs/>
          <w:sz w:val="28"/>
          <w:szCs w:val="28"/>
        </w:rPr>
        <w:t xml:space="preserve">В связи с творческим сезоном у членов жюри, точный состав жюри  будет </w:t>
      </w:r>
      <w:r>
        <w:rPr>
          <w:rStyle w:val="876"/>
          <w:rFonts w:ascii="Noto Sans Tai Tham" w:hAnsi="Noto Sans Tai Tham" w:eastAsia="Noto Sans Tai Tham" w:cs="Noto Sans Tai Tham"/>
          <w:b/>
          <w:bCs/>
          <w:sz w:val="28"/>
          <w:szCs w:val="28"/>
        </w:rPr>
        <w:t xml:space="preserve">обьявлен</w:t>
      </w:r>
      <w:r>
        <w:rPr>
          <w:rStyle w:val="876"/>
          <w:rFonts w:ascii="Noto Sans Tai Tham" w:hAnsi="Noto Sans Tai Tham" w:eastAsia="Noto Sans Tai Tham" w:cs="Noto Sans Tai Tham"/>
          <w:b/>
          <w:bCs/>
          <w:sz w:val="28"/>
          <w:szCs w:val="28"/>
        </w:rPr>
        <w:t xml:space="preserve"> 25.10.2025</w:t>
      </w:r>
      <w:r>
        <w:rPr>
          <w:rStyle w:val="876"/>
          <w:rFonts w:ascii="Noto Sans Tai Tham" w:hAnsi="Noto Sans Tai Tham" w:eastAsia="Noto Sans Tai Tham" w:cs="Noto Sans Tai Tham"/>
          <w:b/>
          <w:bCs/>
          <w:sz w:val="28"/>
          <w:szCs w:val="28"/>
          <w:highlight w:val="none"/>
        </w:rPr>
      </w:r>
      <w:r>
        <w:rPr>
          <w:rStyle w:val="876"/>
          <w:rFonts w:ascii="Noto Sans Tai Tham" w:hAnsi="Noto Sans Tai Tham" w:eastAsia="Noto Sans Tai Tham" w:cs="Noto Sans Tai Tham"/>
          <w:b/>
          <w:bCs/>
          <w:sz w:val="28"/>
          <w:szCs w:val="28"/>
          <w:highlight w:val="none"/>
        </w:rPr>
      </w:r>
    </w:p>
    <w:p>
      <w:pPr>
        <w:pStyle w:val="885"/>
        <w:rPr>
          <w:rStyle w:val="876"/>
          <w:rFonts w:ascii="Noto Sans Tai Tham" w:hAnsi="Noto Sans Tai Tham" w:eastAsia="Noto Sans Tai Tham" w:cs="Noto Sans Tai Tham"/>
          <w:highlight w:val="none"/>
        </w:rPr>
      </w:pPr>
      <w:r>
        <w:rPr>
          <w:rStyle w:val="876"/>
          <w:rFonts w:ascii="Noto Sans Tai Tham" w:hAnsi="Noto Sans Tai Tham" w:eastAsia="Noto Sans Tai Tham" w:cs="Noto Sans Tai Tham"/>
        </w:rPr>
        <w:t xml:space="preserve">(для </w:t>
      </w:r>
      <w:r>
        <w:rPr>
          <w:rStyle w:val="876"/>
          <w:rFonts w:ascii="Noto Sans Tai Tham" w:hAnsi="Noto Sans Tai Tham" w:eastAsia="Noto Sans Tai Tham" w:cs="Noto Sans Tai Tham"/>
        </w:rPr>
        <w:t xml:space="preserve">компитентной</w:t>
      </w:r>
      <w:r>
        <w:rPr>
          <w:rStyle w:val="876"/>
          <w:rFonts w:ascii="Noto Sans Tai Tham" w:hAnsi="Noto Sans Tai Tham" w:eastAsia="Noto Sans Tai Tham" w:cs="Noto Sans Tai Tham"/>
        </w:rPr>
        <w:t xml:space="preserve"> оценки участников, жюри формируется из заявленных выше деятелей, в количестве 3-4 человек и может меняться в связи с компитенцией, но состоит исключительно из заявленных выше деятелей искусства)</w:t>
      </w:r>
      <w:r>
        <w:rPr>
          <w:rStyle w:val="876"/>
          <w:rFonts w:ascii="Noto Sans Tai Tham" w:hAnsi="Noto Sans Tai Tham" w:eastAsia="Noto Sans Tai Tham" w:cs="Noto Sans Tai Tham"/>
          <w:highlight w:val="none"/>
        </w:rPr>
      </w:r>
      <w:r>
        <w:rPr>
          <w:rStyle w:val="876"/>
          <w:rFonts w:ascii="Noto Sans Tai Tham" w:hAnsi="Noto Sans Tai Tham" w:eastAsia="Noto Sans Tai Tham" w:cs="Noto Sans Tai Tham"/>
          <w:highlight w:val="none"/>
        </w:rPr>
      </w:r>
    </w:p>
    <w:p>
      <w:pPr>
        <w:pStyle w:val="885"/>
        <w:rPr>
          <w:rStyle w:val="876"/>
          <w:rFonts w:ascii="Noto Sans Tai Tham" w:hAnsi="Noto Sans Tai Tham" w:eastAsia="Noto Sans Tai Tham" w:cs="Noto Sans Tai Tham"/>
        </w:rPr>
      </w:pPr>
      <w:r>
        <w:rPr>
          <w:rStyle w:val="876"/>
          <w:rFonts w:ascii="Noto Sans Tai Tham" w:hAnsi="Noto Sans Tai Tham" w:eastAsia="Noto Sans Tai Tham" w:cs="Noto Sans Tai Tham"/>
          <w:highlight w:val="none"/>
        </w:rPr>
      </w:r>
      <w:r>
        <w:rPr>
          <w:rStyle w:val="876"/>
          <w:rFonts w:ascii="Noto Sans Tai Tham" w:hAnsi="Noto Sans Tai Tham" w:eastAsia="Noto Sans Tai Tham" w:cs="Noto Sans Tai Tham"/>
          <w:highlight w:val="none"/>
        </w:rPr>
      </w:r>
      <w:r>
        <w:rPr>
          <w:rStyle w:val="876"/>
          <w:rFonts w:ascii="Noto Sans Tai Tham" w:hAnsi="Noto Sans Tai Tham" w:eastAsia="Noto Sans Tai Tham" w:cs="Noto Sans Tai Tham"/>
        </w:rPr>
      </w:r>
    </w:p>
    <w:p>
      <w:pPr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  <w:u w:val="single"/>
          <w14:ligatures w14:val="none"/>
        </w:rPr>
      </w:pPr>
      <w:r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  <w:u w:val="single"/>
          <w14:ligatures w14:val="none"/>
        </w:rPr>
      </w:r>
      <w:r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  <w:u w:val="single"/>
          <w14:ligatures w14:val="none"/>
        </w:rPr>
      </w:r>
      <w:r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  <w:u w:val="single"/>
          <w14:ligatures w14:val="none"/>
        </w:rPr>
      </w:r>
    </w:p>
    <w:p>
      <w:pPr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  <w:u w:val="single"/>
          <w14:ligatures w14:val="none"/>
        </w:rPr>
      </w:pPr>
      <w:r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  <w:u w:val="single"/>
          <w:lang w:val="en-GB"/>
          <w14:ligatures w14:val="none"/>
        </w:rPr>
        <w:t xml:space="preserve">7.</w:t>
      </w:r>
      <w:r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  <w:u w:val="single"/>
          <w14:ligatures w14:val="none"/>
        </w:rPr>
        <w:t xml:space="preserve">Подведение итогов и определение победителей Конкурса </w:t>
      </w:r>
      <w:r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  <w:u w:val="single"/>
          <w14:ligatures w14:val="none"/>
        </w:rPr>
      </w:r>
      <w:r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  <w:u w:val="single"/>
          <w14:ligatures w14:val="none"/>
        </w:rPr>
      </w:r>
    </w:p>
    <w:p>
      <w:pP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spacing w:after="22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:lang w:val="en-GB"/>
          <w14:ligatures w14:val="none"/>
        </w:rPr>
        <w:t xml:space="preserve">7.1 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14:ligatures w14:val="none"/>
        </w:rPr>
        <w:t xml:space="preserve">Оценка выступлений участников производится по 10-балльной системе. Закрытым способом. Номера,участники со спорными оценками подлежат обсуждению в  технических перерывах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  <w:t xml:space="preserve">.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ind w:right="30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:lang w:val="en-GB"/>
          <w14:ligatures w14:val="none"/>
        </w:rPr>
        <w:t xml:space="preserve">7.2.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14:ligatures w14:val="none"/>
        </w:rPr>
        <w:t xml:space="preserve">Критерии оценки конкурсной программы: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numPr>
          <w:ilvl w:val="0"/>
          <w:numId w:val="10"/>
        </w:numPr>
        <w:ind w:left="1020" w:right="30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14:ligatures w14:val="none"/>
        </w:rPr>
        <w:t xml:space="preserve">Уровень владения техникой (чистота исполнения технических приёмов, ритмический рисунок).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numPr>
          <w:ilvl w:val="0"/>
          <w:numId w:val="10"/>
        </w:numPr>
        <w:ind w:left="1020" w:right="30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14:ligatures w14:val="none"/>
        </w:rPr>
        <w:t xml:space="preserve">Чистота танца, позировка рук и ног.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numPr>
          <w:ilvl w:val="0"/>
          <w:numId w:val="10"/>
        </w:numPr>
        <w:ind w:left="1020" w:right="30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14:ligatures w14:val="none"/>
        </w:rPr>
        <w:t xml:space="preserve">Уровень исполнительского мастерства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numPr>
          <w:ilvl w:val="0"/>
          <w:numId w:val="11"/>
        </w:numPr>
        <w:ind w:left="1020" w:right="30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14:ligatures w14:val="none"/>
        </w:rPr>
        <w:t xml:space="preserve">Сценическая культура и художественный уровень исполнения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numPr>
          <w:ilvl w:val="0"/>
          <w:numId w:val="11"/>
        </w:numPr>
        <w:ind w:left="1020" w:right="30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14:ligatures w14:val="none"/>
        </w:rPr>
        <w:t xml:space="preserve">Артистичность, эмоциональность и сценическое обаяние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numPr>
          <w:ilvl w:val="0"/>
          <w:numId w:val="11"/>
        </w:numPr>
        <w:ind w:left="1020" w:right="30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14:ligatures w14:val="none"/>
        </w:rPr>
        <w:t xml:space="preserve">Подбор и соответствие музыкального сопровождения.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  <w:t xml:space="preserve"> Мы не оцениваем балетмейстерские работы и постановку номера. Если лексический материал не соответствует возрасту и подготовке детей, жюри сделают акцент на этом, но на общей оценке это не отразится. 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ind w:left="0" w:right="30" w:firstLine="0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:highlight w:val="none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spacing w:after="22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14:ligatures w14:val="none"/>
        </w:rPr>
        <w:t xml:space="preserve">7.3. Победителем Конкурса признается Участник, набравший наибольшее количество баллов в своей 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14:ligatures w14:val="none"/>
        </w:rPr>
        <w:t xml:space="preserve">номинации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14:ligatures w14:val="none"/>
        </w:rPr>
        <w:t xml:space="preserve"> по оценке Жюри.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ind w:right="30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:shd w:val="clear" w:color="auto" w:fill="ffffff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:shd w:val="clear" w:color="auto" w:fill="ffffff"/>
          <w:lang w:val="en-GB"/>
        </w:rPr>
        <w:t xml:space="preserve">7.4. 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:shd w:val="clear" w:color="auto" w:fill="ffffff"/>
        </w:rPr>
        <w:t xml:space="preserve">В случае, если при подсчёте баллов имеется равное количество, 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:shd w:val="clear" w:color="auto" w:fill="ffffff"/>
        </w:rPr>
        <w:t xml:space="preserve">допустимо несколько победителей в одной 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:shd w:val="clear" w:color="auto" w:fill="ffffff"/>
        </w:rPr>
        <w:t xml:space="preserve">номинации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:shd w:val="clear" w:color="auto" w:fill="ffffff"/>
        </w:rPr>
        <w:t xml:space="preserve">.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:shd w:val="clear" w:color="auto" w:fill="ffffff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:shd w:val="clear" w:color="auto" w:fill="ffffff"/>
        </w:rPr>
      </w:r>
    </w:p>
    <w:p>
      <w:pPr>
        <w:pStyle w:val="875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:lang w:val="en-GB"/>
        </w:rPr>
        <w:t xml:space="preserve">7.5. 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Рабочие записи Жюри по выступлению участников огласке после конкурса не подлежат. Протоколы не высылаются и не выдаются для ознакомления.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:lang w:val="en-GB"/>
        </w:rPr>
        <w:t xml:space="preserve">7.6.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:shd w:val="clear" w:color="auto" w:fill="ffffff"/>
        </w:rPr>
        <w:t xml:space="preserve">Профессионалы и любители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:shd w:val="clear" w:color="auto" w:fill="ffffff"/>
        </w:rPr>
        <w:t xml:space="preserve">, разные категории (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:shd w:val="clear" w:color="auto" w:fill="ffffff"/>
        </w:rPr>
        <w:t xml:space="preserve">л1,л2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:shd w:val="clear" w:color="auto" w:fill="ffffff"/>
        </w:rPr>
        <w:t xml:space="preserve">, л3) оцениваются раздельно.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0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:lang w:val="en-GB"/>
        </w:rPr>
        <w:t xml:space="preserve">7.7.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Решение Жюри является окончательным и изменению не подлежит.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0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ind w:right="30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pStyle w:val="875"/>
        <w:spacing w:before="0" w:beforeAutospacing="0" w:after="0" w:afterAutospacing="0"/>
        <w:rPr>
          <w:rFonts w:ascii="Noto Sans Tai Tham" w:hAnsi="Noto Sans Tai Tham" w:cs="Noto Sans Tai Tham"/>
          <w:b/>
          <w:bCs/>
          <w:color w:val="000000"/>
          <w:spacing w:val="1"/>
          <w:sz w:val="28"/>
          <w:szCs w:val="28"/>
          <w:u w:val="single"/>
        </w:rPr>
      </w:pPr>
      <w:r>
        <w:rPr>
          <w:rFonts w:ascii="Noto Sans Tai Tham" w:hAnsi="Noto Sans Tai Tham" w:cs="Noto Sans Tai Tham"/>
          <w:b/>
          <w:bCs/>
          <w:color w:val="000000"/>
          <w:spacing w:val="1"/>
          <w:sz w:val="28"/>
          <w:szCs w:val="28"/>
          <w:u w:val="single"/>
        </w:rPr>
      </w:r>
      <w:r>
        <w:rPr>
          <w:rFonts w:ascii="Noto Sans Tai Tham" w:hAnsi="Noto Sans Tai Tham" w:cs="Noto Sans Tai Tham"/>
          <w:b/>
          <w:bCs/>
          <w:color w:val="000000"/>
          <w:spacing w:val="1"/>
          <w:sz w:val="28"/>
          <w:szCs w:val="28"/>
          <w:u w:val="single"/>
        </w:rPr>
      </w:r>
      <w:r>
        <w:rPr>
          <w:rFonts w:ascii="Noto Sans Tai Tham" w:hAnsi="Noto Sans Tai Tham" w:cs="Noto Sans Tai Tham"/>
          <w:b/>
          <w:bCs/>
          <w:color w:val="000000"/>
          <w:spacing w:val="1"/>
          <w:sz w:val="28"/>
          <w:szCs w:val="28"/>
          <w:u w:val="single"/>
        </w:rPr>
      </w:r>
    </w:p>
    <w:p>
      <w:pPr>
        <w:pStyle w:val="875"/>
        <w:spacing w:before="0" w:beforeAutospacing="0" w:after="0" w:afterAutospacing="0"/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  <w:u w:val="single"/>
        </w:rPr>
      </w:pPr>
      <w:r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</w:rPr>
        <w:t xml:space="preserve">8.</w:t>
      </w:r>
      <w:r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  <w:u w:val="single"/>
        </w:rPr>
        <w:t xml:space="preserve">Обязательные требования к участникам:</w:t>
      </w:r>
      <w:r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  <w:u w:val="single"/>
        </w:rPr>
      </w:r>
      <w:r>
        <w:rPr>
          <w:rFonts w:ascii="Noto Sans Tai Tham" w:hAnsi="Noto Sans Tai Tham" w:eastAsia="Noto Sans Tai Tham" w:cs="Noto Sans Tai Tham"/>
          <w:b/>
          <w:bCs/>
          <w:color w:val="000000"/>
          <w:spacing w:val="1"/>
          <w:sz w:val="28"/>
          <w:szCs w:val="28"/>
          <w:u w:val="single"/>
        </w:rPr>
      </w:r>
    </w:p>
    <w:p>
      <w:pPr>
        <w:pStyle w:val="875"/>
        <w:spacing w:before="0" w:beforeAutospacing="0" w:after="0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8.1.Музыкальные фонограммы отправляются после регистрации заявки. 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СТРОГО В ФОРМАТЕ  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:lang w:val="en-GB"/>
        </w:rPr>
        <w:t xml:space="preserve">MP3 на отдельную почту!!!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225" w:afterAutospacing="0"/>
        <w:rPr>
          <w:rFonts w:ascii="Noto Sans Tai Tham" w:hAnsi="Noto Sans Tai Tham" w:cs="Noto Sans Tai Tham"/>
          <w:b/>
          <w:bCs/>
          <w:color w:val="000000"/>
          <w:spacing w:val="1"/>
          <w:sz w:val="28"/>
          <w:szCs w:val="28"/>
        </w:rPr>
      </w:pPr>
      <w:r>
        <w:rPr>
          <w:rFonts w:ascii="Noto Sans Tai Tham" w:hAnsi="Noto Sans Tai Tham" w:cs="Noto Sans Tai Tham"/>
          <w:b/>
          <w:bCs/>
          <w:color w:val="000000"/>
          <w:spacing w:val="1"/>
          <w:sz w:val="28"/>
          <w:szCs w:val="28"/>
        </w:rPr>
        <w:t xml:space="preserve">yumoscow_music@mail.ru</w:t>
      </w:r>
      <w:r>
        <w:rPr>
          <w:rFonts w:ascii="Noto Sans Tai Tham" w:hAnsi="Noto Sans Tai Tham" w:cs="Noto Sans Tai Tham"/>
          <w:b/>
          <w:bCs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b/>
          <w:bCs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8.2. С собой необходимо иметь дубликат на USB</w:t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225" w:afterAutospacing="0"/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8.3. Каждый номер должен быть правильно подписан!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225" w:afterAutospacing="0"/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Солисты,Дуэты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 (Фамилия Имя, название номера)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225" w:afterAutospacing="0"/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:highlight w:val="none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Малая форма, ансамбли (Название номера, коллектив)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:highlight w:val="none"/>
        </w:rPr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:highlight w:val="none"/>
        </w:rPr>
      </w:r>
    </w:p>
    <w:p>
      <w:pPr>
        <w:pStyle w:val="875"/>
        <w:spacing w:before="0" w:beforeAutospacing="0" w:after="225" w:afterAutospacing="0"/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  <w:highlight w:val="none"/>
        </w:rPr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225" w:afterAutospacing="0"/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8.4. Порядок выступления и репетиций определяется оргкомитетом заранее.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225" w:afterAutospacing="0"/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8.5. Проход в 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гримерные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 для сопровождающих разрешен из расчета на 10 детей 2 сопровождающих. 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225" w:afterAutospacing="0"/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8.6 Участники запускаются в 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гримерные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 не ранее чем за 1 час до начала их конкурсной программы. Это не запрещает находится участникам в зале или в фойе, но ограничивает доступ к 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гримерным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 комнатам. 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225" w:afterAutospacing="0"/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8.7 По окончанию всех конкурсных выступлений все дети и сопровождающие должны покинуть 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гримерные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 комнаты и ожидать церемонии награждения в зале или фойе. 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225" w:afterAutospacing="0"/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8.9 Выход на Церемонию Награждения разрешен в костюмах, своей одежде,( но она должна быть праздничная),специализированной форме коллектива с 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логотипом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. Внимание на Обувь! Никаких 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кроксов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 или танцевальных 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разогревочных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  <w:t xml:space="preserve"> сапожек! </w:t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225" w:afterAutospacing="0"/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eastAsia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ind w:right="30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ind w:right="30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pStyle w:val="875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pStyle w:val="875"/>
        <w:spacing w:before="0" w:beforeAutospacing="0" w:after="225" w:afterAutospacing="0"/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pP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</w:rPr>
      </w:r>
    </w:p>
    <w:p>
      <w:pPr>
        <w:ind w:right="30"/>
        <w:spacing w:after="195"/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pP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color w:val="000000"/>
          <w:spacing w:val="1"/>
          <w:sz w:val="28"/>
          <w:szCs w:val="28"/>
          <w14:ligatures w14:val="none"/>
        </w:rPr>
      </w:r>
    </w:p>
    <w:p>
      <w:pPr>
        <w:rPr>
          <w:rFonts w:ascii="Noto Sans Tai Tham" w:hAnsi="Noto Sans Tai Tham" w:cs="Noto Sans Tai Tham"/>
          <w:sz w:val="28"/>
          <w:szCs w:val="28"/>
          <w14:ligatures w14:val="none"/>
        </w:rPr>
      </w:pPr>
      <w:r>
        <w:rPr>
          <w:rFonts w:ascii="Noto Sans Tai Tham" w:hAnsi="Noto Sans Tai Tham" w:cs="Noto Sans Tai Tham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sz w:val="28"/>
          <w:szCs w:val="28"/>
          <w14:ligatures w14:val="none"/>
        </w:rPr>
      </w:r>
      <w:r>
        <w:rPr>
          <w:rFonts w:ascii="Noto Sans Tai Tham" w:hAnsi="Noto Sans Tai Tham" w:cs="Noto Sans Tai Tham"/>
          <w:sz w:val="28"/>
          <w:szCs w:val="28"/>
          <w14:ligatures w14:val="none"/>
        </w:rPr>
      </w:r>
    </w:p>
    <w:p>
      <w:pPr>
        <w:rPr>
          <w:rFonts w:ascii="Noto Sans Tai Tham" w:hAnsi="Noto Sans Tai Tham" w:cs="Noto Sans Tai Tham"/>
          <w:sz w:val="28"/>
          <w:szCs w:val="28"/>
        </w:rPr>
      </w:pPr>
      <w:r>
        <w:rPr>
          <w:rFonts w:ascii="Noto Sans Tai Tham" w:hAnsi="Noto Sans Tai Tham" w:cs="Noto Sans Tai Tham"/>
          <w:sz w:val="28"/>
          <w:szCs w:val="28"/>
        </w:rPr>
      </w:r>
      <w:r>
        <w:rPr>
          <w:rFonts w:ascii="Noto Sans Tai Tham" w:hAnsi="Noto Sans Tai Tham" w:cs="Noto Sans Tai Tham"/>
          <w:sz w:val="28"/>
          <w:szCs w:val="28"/>
        </w:rPr>
      </w:r>
      <w:r>
        <w:rPr>
          <w:rFonts w:ascii="Noto Sans Tai Tham" w:hAnsi="Noto Sans Tai Tham" w:cs="Noto Sans Tai Tham"/>
          <w:sz w:val="28"/>
          <w:szCs w:val="28"/>
        </w:rPr>
      </w:r>
    </w:p>
    <w:p>
      <w:pPr>
        <w:rPr>
          <w:rFonts w:ascii="Noto Sans Tai Tham" w:hAnsi="Noto Sans Tai Tham" w:cs="Noto Sans Tai Tham"/>
          <w:sz w:val="28"/>
          <w:szCs w:val="28"/>
        </w:rPr>
      </w:pPr>
      <w:r>
        <w:rPr>
          <w:rFonts w:ascii="Noto Sans Tai Tham" w:hAnsi="Noto Sans Tai Tham" w:cs="Noto Sans Tai Tham"/>
          <w:sz w:val="28"/>
          <w:szCs w:val="28"/>
        </w:rPr>
      </w:r>
      <w:r>
        <w:rPr>
          <w:rFonts w:ascii="Noto Sans Tai Tham" w:hAnsi="Noto Sans Tai Tham" w:cs="Noto Sans Tai Tham"/>
          <w:sz w:val="28"/>
          <w:szCs w:val="28"/>
        </w:rPr>
      </w:r>
      <w:r>
        <w:rPr>
          <w:rFonts w:ascii="Noto Sans Tai Tham" w:hAnsi="Noto Sans Tai Tham" w:cs="Noto Sans Tai Tham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Tai Tham">
    <w:panose1 w:val="020B0502040504020204"/>
  </w:font>
  <w:font w:name="Cambria">
    <w:panose1 w:val="02040503050406030204"/>
  </w:font>
  <w:font w:name="Angsana New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Noto Sans Tamil">
    <w:panose1 w:val="020B0502040504020204"/>
  </w:font>
  <w:font w:name="UICTFontTextStyleBody"/>
  <w:font w:name=".AppleSystemUIFont"/>
  <w:font w:name="Times New Roman">
    <w:panose1 w:val="02020603050405020304"/>
  </w:font>
  <w:font w:name="Arial">
    <w:panose1 w:val="020B06040202020202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10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1"/>
  </w:num>
  <w:num w:numId="10">
    <w:abstractNumId w:val="3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  <w14:ligatures w14:val="standardContextual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8">
    <w:name w:val="Heading 1 Char"/>
    <w:basedOn w:val="705"/>
    <w:link w:val="696"/>
    <w:uiPriority w:val="9"/>
    <w:rPr>
      <w:rFonts w:ascii="Arial" w:hAnsi="Arial" w:eastAsia="Arial" w:cs="Arial"/>
      <w:sz w:val="40"/>
      <w:szCs w:val="40"/>
    </w:rPr>
  </w:style>
  <w:style w:type="character" w:styleId="679">
    <w:name w:val="Heading 2 Char"/>
    <w:basedOn w:val="705"/>
    <w:link w:val="697"/>
    <w:uiPriority w:val="9"/>
    <w:rPr>
      <w:rFonts w:ascii="Arial" w:hAnsi="Arial" w:eastAsia="Arial" w:cs="Arial"/>
      <w:sz w:val="34"/>
    </w:rPr>
  </w:style>
  <w:style w:type="character" w:styleId="680">
    <w:name w:val="Heading 3 Char"/>
    <w:basedOn w:val="705"/>
    <w:link w:val="698"/>
    <w:uiPriority w:val="9"/>
    <w:rPr>
      <w:rFonts w:ascii="Arial" w:hAnsi="Arial" w:eastAsia="Arial" w:cs="Arial"/>
      <w:sz w:val="30"/>
      <w:szCs w:val="30"/>
    </w:rPr>
  </w:style>
  <w:style w:type="character" w:styleId="681">
    <w:name w:val="Heading 4 Char"/>
    <w:basedOn w:val="705"/>
    <w:link w:val="699"/>
    <w:uiPriority w:val="9"/>
    <w:rPr>
      <w:rFonts w:ascii="Arial" w:hAnsi="Arial" w:eastAsia="Arial" w:cs="Arial"/>
      <w:b/>
      <w:bCs/>
      <w:sz w:val="26"/>
      <w:szCs w:val="26"/>
    </w:rPr>
  </w:style>
  <w:style w:type="character" w:styleId="682">
    <w:name w:val="Heading 5 Char"/>
    <w:basedOn w:val="705"/>
    <w:link w:val="700"/>
    <w:uiPriority w:val="9"/>
    <w:rPr>
      <w:rFonts w:ascii="Arial" w:hAnsi="Arial" w:eastAsia="Arial" w:cs="Arial"/>
      <w:b/>
      <w:bCs/>
      <w:sz w:val="24"/>
      <w:szCs w:val="24"/>
    </w:rPr>
  </w:style>
  <w:style w:type="character" w:styleId="683">
    <w:name w:val="Heading 6 Char"/>
    <w:basedOn w:val="705"/>
    <w:link w:val="701"/>
    <w:uiPriority w:val="9"/>
    <w:rPr>
      <w:rFonts w:ascii="Arial" w:hAnsi="Arial" w:eastAsia="Arial" w:cs="Arial"/>
      <w:b/>
      <w:bCs/>
      <w:sz w:val="22"/>
      <w:szCs w:val="22"/>
    </w:rPr>
  </w:style>
  <w:style w:type="character" w:styleId="684">
    <w:name w:val="Heading 7 Char"/>
    <w:basedOn w:val="705"/>
    <w:link w:val="70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5">
    <w:name w:val="Heading 8 Char"/>
    <w:basedOn w:val="705"/>
    <w:link w:val="703"/>
    <w:uiPriority w:val="9"/>
    <w:rPr>
      <w:rFonts w:ascii="Arial" w:hAnsi="Arial" w:eastAsia="Arial" w:cs="Arial"/>
      <w:i/>
      <w:iCs/>
      <w:sz w:val="22"/>
      <w:szCs w:val="22"/>
    </w:rPr>
  </w:style>
  <w:style w:type="character" w:styleId="686">
    <w:name w:val="Heading 9 Char"/>
    <w:basedOn w:val="705"/>
    <w:link w:val="704"/>
    <w:uiPriority w:val="9"/>
    <w:rPr>
      <w:rFonts w:ascii="Arial" w:hAnsi="Arial" w:eastAsia="Arial" w:cs="Arial"/>
      <w:i/>
      <w:iCs/>
      <w:sz w:val="21"/>
      <w:szCs w:val="21"/>
    </w:rPr>
  </w:style>
  <w:style w:type="character" w:styleId="687">
    <w:name w:val="Title Char"/>
    <w:basedOn w:val="705"/>
    <w:link w:val="718"/>
    <w:uiPriority w:val="10"/>
    <w:rPr>
      <w:sz w:val="48"/>
      <w:szCs w:val="48"/>
    </w:rPr>
  </w:style>
  <w:style w:type="character" w:styleId="688">
    <w:name w:val="Subtitle Char"/>
    <w:basedOn w:val="705"/>
    <w:link w:val="720"/>
    <w:uiPriority w:val="11"/>
    <w:rPr>
      <w:sz w:val="24"/>
      <w:szCs w:val="24"/>
    </w:rPr>
  </w:style>
  <w:style w:type="character" w:styleId="689">
    <w:name w:val="Quote Char"/>
    <w:link w:val="722"/>
    <w:uiPriority w:val="29"/>
    <w:rPr>
      <w:i/>
    </w:rPr>
  </w:style>
  <w:style w:type="character" w:styleId="690">
    <w:name w:val="Intense Quote Char"/>
    <w:link w:val="724"/>
    <w:uiPriority w:val="30"/>
    <w:rPr>
      <w:i/>
    </w:rPr>
  </w:style>
  <w:style w:type="character" w:styleId="691">
    <w:name w:val="Header Char"/>
    <w:basedOn w:val="705"/>
    <w:link w:val="726"/>
    <w:uiPriority w:val="99"/>
  </w:style>
  <w:style w:type="character" w:styleId="692">
    <w:name w:val="Caption Char"/>
    <w:basedOn w:val="730"/>
    <w:link w:val="728"/>
    <w:uiPriority w:val="99"/>
  </w:style>
  <w:style w:type="character" w:styleId="693">
    <w:name w:val="Footnote Text Char"/>
    <w:link w:val="858"/>
    <w:uiPriority w:val="99"/>
    <w:rPr>
      <w:sz w:val="18"/>
    </w:rPr>
  </w:style>
  <w:style w:type="character" w:styleId="694">
    <w:name w:val="Endnote Text Char"/>
    <w:link w:val="861"/>
    <w:uiPriority w:val="99"/>
    <w:rPr>
      <w:sz w:val="20"/>
    </w:rPr>
  </w:style>
  <w:style w:type="paragraph" w:styleId="695" w:default="1">
    <w:name w:val="Normal"/>
    <w:qFormat/>
  </w:style>
  <w:style w:type="paragraph" w:styleId="696">
    <w:name w:val="Heading 1"/>
    <w:basedOn w:val="695"/>
    <w:next w:val="695"/>
    <w:link w:val="70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97">
    <w:name w:val="Heading 2"/>
    <w:basedOn w:val="695"/>
    <w:next w:val="695"/>
    <w:link w:val="70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98">
    <w:name w:val="Heading 3"/>
    <w:basedOn w:val="695"/>
    <w:next w:val="695"/>
    <w:link w:val="71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99">
    <w:name w:val="Heading 4"/>
    <w:basedOn w:val="695"/>
    <w:next w:val="695"/>
    <w:link w:val="71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00">
    <w:name w:val="Heading 5"/>
    <w:basedOn w:val="695"/>
    <w:next w:val="695"/>
    <w:link w:val="71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01">
    <w:name w:val="Heading 6"/>
    <w:basedOn w:val="695"/>
    <w:next w:val="695"/>
    <w:link w:val="71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702">
    <w:name w:val="Heading 7"/>
    <w:basedOn w:val="695"/>
    <w:next w:val="695"/>
    <w:link w:val="71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703">
    <w:name w:val="Heading 8"/>
    <w:basedOn w:val="695"/>
    <w:next w:val="695"/>
    <w:link w:val="71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704">
    <w:name w:val="Heading 9"/>
    <w:basedOn w:val="695"/>
    <w:next w:val="695"/>
    <w:link w:val="71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5" w:default="1">
    <w:name w:val="Default Paragraph Font"/>
    <w:uiPriority w:val="1"/>
    <w:semiHidden/>
    <w:unhideWhenUsed/>
  </w:style>
  <w:style w:type="table" w:styleId="70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7" w:default="1">
    <w:name w:val="No List"/>
    <w:uiPriority w:val="99"/>
    <w:semiHidden/>
    <w:unhideWhenUsed/>
  </w:style>
  <w:style w:type="character" w:styleId="708" w:customStyle="1">
    <w:name w:val="Заголовок 1 Знак"/>
    <w:basedOn w:val="705"/>
    <w:link w:val="696"/>
    <w:uiPriority w:val="9"/>
    <w:rPr>
      <w:rFonts w:ascii="Arial" w:hAnsi="Arial" w:eastAsia="Arial" w:cs="Arial"/>
      <w:sz w:val="40"/>
      <w:szCs w:val="40"/>
    </w:rPr>
  </w:style>
  <w:style w:type="character" w:styleId="709" w:customStyle="1">
    <w:name w:val="Заголовок 2 Знак"/>
    <w:basedOn w:val="705"/>
    <w:link w:val="697"/>
    <w:uiPriority w:val="9"/>
    <w:rPr>
      <w:rFonts w:ascii="Arial" w:hAnsi="Arial" w:eastAsia="Arial" w:cs="Arial"/>
      <w:sz w:val="34"/>
    </w:rPr>
  </w:style>
  <w:style w:type="character" w:styleId="710" w:customStyle="1">
    <w:name w:val="Заголовок 3 Знак"/>
    <w:basedOn w:val="705"/>
    <w:link w:val="698"/>
    <w:uiPriority w:val="9"/>
    <w:rPr>
      <w:rFonts w:ascii="Arial" w:hAnsi="Arial" w:eastAsia="Arial" w:cs="Arial"/>
      <w:sz w:val="30"/>
      <w:szCs w:val="30"/>
    </w:rPr>
  </w:style>
  <w:style w:type="character" w:styleId="711" w:customStyle="1">
    <w:name w:val="Заголовок 4 Знак"/>
    <w:basedOn w:val="705"/>
    <w:link w:val="699"/>
    <w:uiPriority w:val="9"/>
    <w:rPr>
      <w:rFonts w:ascii="Arial" w:hAnsi="Arial" w:eastAsia="Arial" w:cs="Arial"/>
      <w:b/>
      <w:bCs/>
      <w:sz w:val="26"/>
      <w:szCs w:val="26"/>
    </w:rPr>
  </w:style>
  <w:style w:type="character" w:styleId="712" w:customStyle="1">
    <w:name w:val="Заголовок 5 Знак"/>
    <w:basedOn w:val="705"/>
    <w:link w:val="700"/>
    <w:uiPriority w:val="9"/>
    <w:rPr>
      <w:rFonts w:ascii="Arial" w:hAnsi="Arial" w:eastAsia="Arial" w:cs="Arial"/>
      <w:b/>
      <w:bCs/>
      <w:sz w:val="24"/>
      <w:szCs w:val="24"/>
    </w:rPr>
  </w:style>
  <w:style w:type="character" w:styleId="713" w:customStyle="1">
    <w:name w:val="Заголовок 6 Знак"/>
    <w:basedOn w:val="705"/>
    <w:link w:val="701"/>
    <w:uiPriority w:val="9"/>
    <w:rPr>
      <w:rFonts w:ascii="Arial" w:hAnsi="Arial" w:eastAsia="Arial" w:cs="Arial"/>
      <w:b/>
      <w:bCs/>
      <w:sz w:val="22"/>
      <w:szCs w:val="22"/>
    </w:rPr>
  </w:style>
  <w:style w:type="character" w:styleId="714" w:customStyle="1">
    <w:name w:val="Заголовок 7 Знак"/>
    <w:basedOn w:val="705"/>
    <w:link w:val="70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5" w:customStyle="1">
    <w:name w:val="Заголовок 8 Знак"/>
    <w:basedOn w:val="705"/>
    <w:link w:val="703"/>
    <w:uiPriority w:val="9"/>
    <w:rPr>
      <w:rFonts w:ascii="Arial" w:hAnsi="Arial" w:eastAsia="Arial" w:cs="Arial"/>
      <w:i/>
      <w:iCs/>
      <w:sz w:val="22"/>
      <w:szCs w:val="22"/>
    </w:rPr>
  </w:style>
  <w:style w:type="character" w:styleId="716" w:customStyle="1">
    <w:name w:val="Заголовок 9 Знак"/>
    <w:basedOn w:val="705"/>
    <w:link w:val="704"/>
    <w:uiPriority w:val="9"/>
    <w:rPr>
      <w:rFonts w:ascii="Arial" w:hAnsi="Arial" w:eastAsia="Arial" w:cs="Arial"/>
      <w:i/>
      <w:iCs/>
      <w:sz w:val="21"/>
      <w:szCs w:val="21"/>
    </w:rPr>
  </w:style>
  <w:style w:type="paragraph" w:styleId="717">
    <w:name w:val="No Spacing"/>
    <w:uiPriority w:val="1"/>
    <w:qFormat/>
  </w:style>
  <w:style w:type="paragraph" w:styleId="718">
    <w:name w:val="Title"/>
    <w:basedOn w:val="695"/>
    <w:next w:val="695"/>
    <w:link w:val="71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9" w:customStyle="1">
    <w:name w:val="Заголовок Знак"/>
    <w:basedOn w:val="705"/>
    <w:link w:val="718"/>
    <w:uiPriority w:val="10"/>
    <w:rPr>
      <w:sz w:val="48"/>
      <w:szCs w:val="48"/>
    </w:rPr>
  </w:style>
  <w:style w:type="paragraph" w:styleId="720">
    <w:name w:val="Subtitle"/>
    <w:basedOn w:val="695"/>
    <w:next w:val="695"/>
    <w:link w:val="721"/>
    <w:uiPriority w:val="11"/>
    <w:qFormat/>
    <w:pPr>
      <w:spacing w:before="200" w:after="200"/>
    </w:pPr>
    <w:rPr>
      <w:sz w:val="24"/>
      <w:szCs w:val="24"/>
    </w:rPr>
  </w:style>
  <w:style w:type="character" w:styleId="721" w:customStyle="1">
    <w:name w:val="Подзаголовок Знак"/>
    <w:basedOn w:val="705"/>
    <w:link w:val="720"/>
    <w:uiPriority w:val="11"/>
    <w:rPr>
      <w:sz w:val="24"/>
      <w:szCs w:val="24"/>
    </w:rPr>
  </w:style>
  <w:style w:type="paragraph" w:styleId="722">
    <w:name w:val="Quote"/>
    <w:basedOn w:val="695"/>
    <w:next w:val="695"/>
    <w:link w:val="723"/>
    <w:uiPriority w:val="29"/>
    <w:qFormat/>
    <w:pPr>
      <w:ind w:left="720" w:right="720"/>
    </w:pPr>
    <w:rPr>
      <w:i/>
    </w:rPr>
  </w:style>
  <w:style w:type="character" w:styleId="723" w:customStyle="1">
    <w:name w:val="Цитата 2 Знак"/>
    <w:link w:val="722"/>
    <w:uiPriority w:val="29"/>
    <w:rPr>
      <w:i/>
    </w:rPr>
  </w:style>
  <w:style w:type="paragraph" w:styleId="724">
    <w:name w:val="Intense Quote"/>
    <w:basedOn w:val="695"/>
    <w:next w:val="695"/>
    <w:link w:val="72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5" w:customStyle="1">
    <w:name w:val="Выделенная цитата Знак"/>
    <w:link w:val="724"/>
    <w:uiPriority w:val="30"/>
    <w:rPr>
      <w:i/>
    </w:rPr>
  </w:style>
  <w:style w:type="paragraph" w:styleId="726">
    <w:name w:val="Header"/>
    <w:basedOn w:val="695"/>
    <w:link w:val="727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27" w:customStyle="1">
    <w:name w:val="Верхний колонтитул Знак"/>
    <w:basedOn w:val="705"/>
    <w:link w:val="726"/>
    <w:uiPriority w:val="99"/>
  </w:style>
  <w:style w:type="paragraph" w:styleId="728">
    <w:name w:val="Footer"/>
    <w:basedOn w:val="695"/>
    <w:link w:val="731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29" w:customStyle="1">
    <w:name w:val="Footer Char"/>
    <w:basedOn w:val="705"/>
    <w:uiPriority w:val="99"/>
  </w:style>
  <w:style w:type="paragraph" w:styleId="730">
    <w:name w:val="Caption"/>
    <w:basedOn w:val="695"/>
    <w:next w:val="695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styleId="731" w:customStyle="1">
    <w:name w:val="Нижний колонтитул Знак"/>
    <w:link w:val="728"/>
    <w:uiPriority w:val="99"/>
  </w:style>
  <w:style w:type="table" w:styleId="732">
    <w:name w:val="Table Grid"/>
    <w:basedOn w:val="706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33" w:customStyle="1">
    <w:name w:val="Table Grid Light"/>
    <w:basedOn w:val="70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34">
    <w:name w:val="Plain Table 1"/>
    <w:basedOn w:val="70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5">
    <w:name w:val="Plain Table 2"/>
    <w:basedOn w:val="706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6">
    <w:name w:val="Plain Table 3"/>
    <w:basedOn w:val="70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7">
    <w:name w:val="Plain Table 4"/>
    <w:basedOn w:val="70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Plain Table 5"/>
    <w:basedOn w:val="70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9">
    <w:name w:val="Grid Table 1 Light"/>
    <w:basedOn w:val="706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1"/>
    <w:basedOn w:val="706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 w:customStyle="1">
    <w:name w:val="Grid Table 1 Light - Accent 2"/>
    <w:basedOn w:val="706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 w:customStyle="1">
    <w:name w:val="Grid Table 1 Light - Accent 3"/>
    <w:basedOn w:val="706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 w:customStyle="1">
    <w:name w:val="Grid Table 1 Light - Accent 4"/>
    <w:basedOn w:val="706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 w:customStyle="1">
    <w:name w:val="Grid Table 1 Light - Accent 5"/>
    <w:basedOn w:val="706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 w:customStyle="1">
    <w:name w:val="Grid Table 1 Light - Accent 6"/>
    <w:basedOn w:val="706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2"/>
    <w:basedOn w:val="70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1"/>
    <w:basedOn w:val="706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2 - Accent 2"/>
    <w:basedOn w:val="706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2 - Accent 3"/>
    <w:basedOn w:val="706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2 - Accent 4"/>
    <w:basedOn w:val="706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2 - Accent 5"/>
    <w:basedOn w:val="706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2 - Accent 6"/>
    <w:basedOn w:val="706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"/>
    <w:basedOn w:val="70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1"/>
    <w:basedOn w:val="706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3 - Accent 2"/>
    <w:basedOn w:val="706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3 - Accent 3"/>
    <w:basedOn w:val="706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3 - Accent 4"/>
    <w:basedOn w:val="706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3 - Accent 5"/>
    <w:basedOn w:val="706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3 - Accent 6"/>
    <w:basedOn w:val="706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4"/>
    <w:basedOn w:val="706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1" w:customStyle="1">
    <w:name w:val="Grid Table 4 - Accent 1"/>
    <w:basedOn w:val="706"/>
    <w:uiPriority w:val="5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762" w:customStyle="1">
    <w:name w:val="Grid Table 4 - Accent 2"/>
    <w:basedOn w:val="706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63" w:customStyle="1">
    <w:name w:val="Grid Table 4 - Accent 3"/>
    <w:basedOn w:val="706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64" w:customStyle="1">
    <w:name w:val="Grid Table 4 - Accent 4"/>
    <w:basedOn w:val="706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65" w:customStyle="1">
    <w:name w:val="Grid Table 4 - Accent 5"/>
    <w:basedOn w:val="706"/>
    <w:uiPriority w:val="5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766" w:customStyle="1">
    <w:name w:val="Grid Table 4 - Accent 6"/>
    <w:basedOn w:val="706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67">
    <w:name w:val="Grid Table 5 Dark"/>
    <w:basedOn w:val="70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8" w:customStyle="1">
    <w:name w:val="Grid Table 5 Dark- Accent 1"/>
    <w:basedOn w:val="70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769" w:customStyle="1">
    <w:name w:val="Grid Table 5 Dark - Accent 2"/>
    <w:basedOn w:val="70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70" w:customStyle="1">
    <w:name w:val="Grid Table 5 Dark - Accent 3"/>
    <w:basedOn w:val="70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71" w:customStyle="1">
    <w:name w:val="Grid Table 5 Dark- Accent 4"/>
    <w:basedOn w:val="70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72" w:customStyle="1">
    <w:name w:val="Grid Table 5 Dark - Accent 5"/>
    <w:basedOn w:val="70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773" w:customStyle="1">
    <w:name w:val="Grid Table 5 Dark - Accent 6"/>
    <w:basedOn w:val="70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74">
    <w:name w:val="Grid Table 6 Colorful"/>
    <w:basedOn w:val="706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5" w:customStyle="1">
    <w:name w:val="Grid Table 6 Colorful - Accent 1"/>
    <w:basedOn w:val="706"/>
    <w:uiPriority w:val="99"/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776" w:customStyle="1">
    <w:name w:val="Grid Table 6 Colorful - Accent 2"/>
    <w:basedOn w:val="706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77" w:customStyle="1">
    <w:name w:val="Grid Table 6 Colorful - Accent 3"/>
    <w:basedOn w:val="706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78" w:customStyle="1">
    <w:name w:val="Grid Table 6 Colorful - Accent 4"/>
    <w:basedOn w:val="706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79" w:customStyle="1">
    <w:name w:val="Grid Table 6 Colorful - Accent 5"/>
    <w:basedOn w:val="706"/>
    <w:uiPriority w:val="99"/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80" w:customStyle="1">
    <w:name w:val="Grid Table 6 Colorful - Accent 6"/>
    <w:basedOn w:val="706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81">
    <w:name w:val="Grid Table 7 Colorful"/>
    <w:basedOn w:val="706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7 Colorful - Accent 1"/>
    <w:basedOn w:val="706"/>
    <w:uiPriority w:val="99"/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7 Colorful - Accent 2"/>
    <w:basedOn w:val="706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7 Colorful - Accent 3"/>
    <w:basedOn w:val="706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7 Colorful - Accent 4"/>
    <w:basedOn w:val="706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7 Colorful - Accent 5"/>
    <w:basedOn w:val="706"/>
    <w:uiPriority w:val="99"/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7 Colorful - Accent 6"/>
    <w:basedOn w:val="706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"/>
    <w:basedOn w:val="706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1"/>
    <w:basedOn w:val="706"/>
    <w:uiPriority w:val="99"/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1 Light - Accent 2"/>
    <w:basedOn w:val="706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1 Light - Accent 3"/>
    <w:basedOn w:val="706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1 Light - Accent 4"/>
    <w:basedOn w:val="706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1 Light - Accent 5"/>
    <w:basedOn w:val="706"/>
    <w:uiPriority w:val="99"/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1 Light - Accent 6"/>
    <w:basedOn w:val="706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2"/>
    <w:basedOn w:val="706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6" w:customStyle="1">
    <w:name w:val="List Table 2 - Accent 1"/>
    <w:basedOn w:val="706"/>
    <w:uiPriority w:val="99"/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797" w:customStyle="1">
    <w:name w:val="List Table 2 - Accent 2"/>
    <w:basedOn w:val="706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98" w:customStyle="1">
    <w:name w:val="List Table 2 - Accent 3"/>
    <w:basedOn w:val="706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99" w:customStyle="1">
    <w:name w:val="List Table 2 - Accent 4"/>
    <w:basedOn w:val="706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00" w:customStyle="1">
    <w:name w:val="List Table 2 - Accent 5"/>
    <w:basedOn w:val="706"/>
    <w:uiPriority w:val="99"/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801" w:customStyle="1">
    <w:name w:val="List Table 2 - Accent 6"/>
    <w:basedOn w:val="706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02">
    <w:name w:val="List Table 3"/>
    <w:basedOn w:val="70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1"/>
    <w:basedOn w:val="706"/>
    <w:uiPriority w:val="99"/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3 - Accent 2"/>
    <w:basedOn w:val="706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3 - Accent 3"/>
    <w:basedOn w:val="706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3 - Accent 4"/>
    <w:basedOn w:val="706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3 - Accent 5"/>
    <w:basedOn w:val="706"/>
    <w:uiPriority w:val="99"/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3 - Accent 6"/>
    <w:basedOn w:val="706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"/>
    <w:basedOn w:val="70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1"/>
    <w:basedOn w:val="706"/>
    <w:uiPriority w:val="9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4 - Accent 2"/>
    <w:basedOn w:val="706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4 - Accent 3"/>
    <w:basedOn w:val="706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4 - Accent 4"/>
    <w:basedOn w:val="706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4 - Accent 5"/>
    <w:basedOn w:val="706"/>
    <w:uiPriority w:val="9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4 - Accent 6"/>
    <w:basedOn w:val="706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5 Dark"/>
    <w:basedOn w:val="706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 w:customStyle="1">
    <w:name w:val="List Table 5 Dark - Accent 1"/>
    <w:basedOn w:val="706"/>
    <w:uiPriority w:val="99"/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8" w:customStyle="1">
    <w:name w:val="List Table 5 Dark - Accent 2"/>
    <w:basedOn w:val="706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9" w:customStyle="1">
    <w:name w:val="List Table 5 Dark - Accent 3"/>
    <w:basedOn w:val="706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0" w:customStyle="1">
    <w:name w:val="List Table 5 Dark - Accent 4"/>
    <w:basedOn w:val="706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1" w:customStyle="1">
    <w:name w:val="List Table 5 Dark - Accent 5"/>
    <w:basedOn w:val="706"/>
    <w:uiPriority w:val="99"/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2" w:customStyle="1">
    <w:name w:val="List Table 5 Dark - Accent 6"/>
    <w:basedOn w:val="706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3">
    <w:name w:val="List Table 6 Colorful"/>
    <w:basedOn w:val="706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4" w:customStyle="1">
    <w:name w:val="List Table 6 Colorful - Accent 1"/>
    <w:basedOn w:val="706"/>
    <w:uiPriority w:val="99"/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825" w:customStyle="1">
    <w:name w:val="List Table 6 Colorful - Accent 2"/>
    <w:basedOn w:val="706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26" w:customStyle="1">
    <w:name w:val="List Table 6 Colorful - Accent 3"/>
    <w:basedOn w:val="706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27" w:customStyle="1">
    <w:name w:val="List Table 6 Colorful - Accent 4"/>
    <w:basedOn w:val="706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28" w:customStyle="1">
    <w:name w:val="List Table 6 Colorful - Accent 5"/>
    <w:basedOn w:val="706"/>
    <w:uiPriority w:val="99"/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829" w:customStyle="1">
    <w:name w:val="List Table 6 Colorful - Accent 6"/>
    <w:basedOn w:val="706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30">
    <w:name w:val="List Table 7 Colorful"/>
    <w:basedOn w:val="706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7 Colorful - Accent 1"/>
    <w:basedOn w:val="706"/>
    <w:uiPriority w:val="99"/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7 Colorful - Accent 2"/>
    <w:basedOn w:val="706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st Table 7 Colorful - Accent 3"/>
    <w:basedOn w:val="706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List Table 7 Colorful - Accent 4"/>
    <w:basedOn w:val="706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List Table 7 Colorful - Accent 5"/>
    <w:basedOn w:val="706"/>
    <w:uiPriority w:val="99"/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List Table 7 Colorful - Accent 6"/>
    <w:basedOn w:val="706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Lined - Accent"/>
    <w:basedOn w:val="706"/>
    <w:uiPriority w:val="99"/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8" w:customStyle="1">
    <w:name w:val="Lined - Accent 1"/>
    <w:basedOn w:val="706"/>
    <w:uiPriority w:val="99"/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39" w:customStyle="1">
    <w:name w:val="Lined - Accent 2"/>
    <w:basedOn w:val="706"/>
    <w:uiPriority w:val="99"/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0" w:customStyle="1">
    <w:name w:val="Lined - Accent 3"/>
    <w:basedOn w:val="706"/>
    <w:uiPriority w:val="99"/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1" w:customStyle="1">
    <w:name w:val="Lined - Accent 4"/>
    <w:basedOn w:val="706"/>
    <w:uiPriority w:val="99"/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2" w:customStyle="1">
    <w:name w:val="Lined - Accent 5"/>
    <w:basedOn w:val="706"/>
    <w:uiPriority w:val="99"/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43" w:customStyle="1">
    <w:name w:val="Lined - Accent 6"/>
    <w:basedOn w:val="706"/>
    <w:uiPriority w:val="99"/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4" w:customStyle="1">
    <w:name w:val="Bordered &amp; Lined - Accent"/>
    <w:basedOn w:val="706"/>
    <w:uiPriority w:val="99"/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5" w:customStyle="1">
    <w:name w:val="Bordered &amp; Lined - Accent 1"/>
    <w:basedOn w:val="706"/>
    <w:uiPriority w:val="99"/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46" w:customStyle="1">
    <w:name w:val="Bordered &amp; Lined - Accent 2"/>
    <w:basedOn w:val="706"/>
    <w:uiPriority w:val="99"/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7" w:customStyle="1">
    <w:name w:val="Bordered &amp; Lined - Accent 3"/>
    <w:basedOn w:val="706"/>
    <w:uiPriority w:val="99"/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8" w:customStyle="1">
    <w:name w:val="Bordered &amp; Lined - Accent 4"/>
    <w:basedOn w:val="706"/>
    <w:uiPriority w:val="99"/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9" w:customStyle="1">
    <w:name w:val="Bordered &amp; Lined - Accent 5"/>
    <w:basedOn w:val="706"/>
    <w:uiPriority w:val="99"/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50" w:customStyle="1">
    <w:name w:val="Bordered &amp; Lined - Accent 6"/>
    <w:basedOn w:val="706"/>
    <w:uiPriority w:val="99"/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51" w:customStyle="1">
    <w:name w:val="Bordered"/>
    <w:basedOn w:val="706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52" w:customStyle="1">
    <w:name w:val="Bordered - Accent 1"/>
    <w:basedOn w:val="706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853" w:customStyle="1">
    <w:name w:val="Bordered - Accent 2"/>
    <w:basedOn w:val="706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54" w:customStyle="1">
    <w:name w:val="Bordered - Accent 3"/>
    <w:basedOn w:val="706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55" w:customStyle="1">
    <w:name w:val="Bordered - Accent 4"/>
    <w:basedOn w:val="706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56" w:customStyle="1">
    <w:name w:val="Bordered - Accent 5"/>
    <w:basedOn w:val="706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857" w:customStyle="1">
    <w:name w:val="Bordered - Accent 6"/>
    <w:basedOn w:val="706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58">
    <w:name w:val="footnote text"/>
    <w:basedOn w:val="695"/>
    <w:link w:val="859"/>
    <w:uiPriority w:val="99"/>
    <w:semiHidden/>
    <w:unhideWhenUsed/>
    <w:pPr>
      <w:spacing w:after="40"/>
    </w:pPr>
    <w:rPr>
      <w:sz w:val="18"/>
    </w:rPr>
  </w:style>
  <w:style w:type="character" w:styleId="859" w:customStyle="1">
    <w:name w:val="Текст сноски Знак"/>
    <w:link w:val="858"/>
    <w:uiPriority w:val="99"/>
    <w:rPr>
      <w:sz w:val="18"/>
    </w:rPr>
  </w:style>
  <w:style w:type="character" w:styleId="860">
    <w:name w:val="footnote reference"/>
    <w:basedOn w:val="705"/>
    <w:uiPriority w:val="99"/>
    <w:unhideWhenUsed/>
    <w:rPr>
      <w:vertAlign w:val="superscript"/>
    </w:rPr>
  </w:style>
  <w:style w:type="paragraph" w:styleId="861">
    <w:name w:val="endnote text"/>
    <w:basedOn w:val="695"/>
    <w:link w:val="862"/>
    <w:uiPriority w:val="99"/>
    <w:semiHidden/>
    <w:unhideWhenUsed/>
    <w:rPr>
      <w:sz w:val="20"/>
    </w:rPr>
  </w:style>
  <w:style w:type="character" w:styleId="862" w:customStyle="1">
    <w:name w:val="Текст концевой сноски Знак"/>
    <w:link w:val="861"/>
    <w:uiPriority w:val="99"/>
    <w:rPr>
      <w:sz w:val="20"/>
    </w:rPr>
  </w:style>
  <w:style w:type="character" w:styleId="863">
    <w:name w:val="endnote reference"/>
    <w:basedOn w:val="705"/>
    <w:uiPriority w:val="99"/>
    <w:semiHidden/>
    <w:unhideWhenUsed/>
    <w:rPr>
      <w:vertAlign w:val="superscript"/>
    </w:rPr>
  </w:style>
  <w:style w:type="paragraph" w:styleId="864">
    <w:name w:val="toc 1"/>
    <w:basedOn w:val="695"/>
    <w:next w:val="695"/>
    <w:uiPriority w:val="39"/>
    <w:unhideWhenUsed/>
    <w:pPr>
      <w:spacing w:after="57"/>
    </w:pPr>
  </w:style>
  <w:style w:type="paragraph" w:styleId="865">
    <w:name w:val="toc 2"/>
    <w:basedOn w:val="695"/>
    <w:next w:val="695"/>
    <w:uiPriority w:val="39"/>
    <w:unhideWhenUsed/>
    <w:pPr>
      <w:ind w:left="283"/>
      <w:spacing w:after="57"/>
    </w:pPr>
  </w:style>
  <w:style w:type="paragraph" w:styleId="866">
    <w:name w:val="toc 3"/>
    <w:basedOn w:val="695"/>
    <w:next w:val="695"/>
    <w:uiPriority w:val="39"/>
    <w:unhideWhenUsed/>
    <w:pPr>
      <w:ind w:left="567"/>
      <w:spacing w:after="57"/>
    </w:pPr>
  </w:style>
  <w:style w:type="paragraph" w:styleId="867">
    <w:name w:val="toc 4"/>
    <w:basedOn w:val="695"/>
    <w:next w:val="695"/>
    <w:uiPriority w:val="39"/>
    <w:unhideWhenUsed/>
    <w:pPr>
      <w:ind w:left="850"/>
      <w:spacing w:after="57"/>
    </w:pPr>
  </w:style>
  <w:style w:type="paragraph" w:styleId="868">
    <w:name w:val="toc 5"/>
    <w:basedOn w:val="695"/>
    <w:next w:val="695"/>
    <w:uiPriority w:val="39"/>
    <w:unhideWhenUsed/>
    <w:pPr>
      <w:ind w:left="1134"/>
      <w:spacing w:after="57"/>
    </w:pPr>
  </w:style>
  <w:style w:type="paragraph" w:styleId="869">
    <w:name w:val="toc 6"/>
    <w:basedOn w:val="695"/>
    <w:next w:val="695"/>
    <w:uiPriority w:val="39"/>
    <w:unhideWhenUsed/>
    <w:pPr>
      <w:ind w:left="1417"/>
      <w:spacing w:after="57"/>
    </w:pPr>
  </w:style>
  <w:style w:type="paragraph" w:styleId="870">
    <w:name w:val="toc 7"/>
    <w:basedOn w:val="695"/>
    <w:next w:val="695"/>
    <w:uiPriority w:val="39"/>
    <w:unhideWhenUsed/>
    <w:pPr>
      <w:ind w:left="1701"/>
      <w:spacing w:after="57"/>
    </w:pPr>
  </w:style>
  <w:style w:type="paragraph" w:styleId="871">
    <w:name w:val="toc 8"/>
    <w:basedOn w:val="695"/>
    <w:next w:val="695"/>
    <w:uiPriority w:val="39"/>
    <w:unhideWhenUsed/>
    <w:pPr>
      <w:ind w:left="1984"/>
      <w:spacing w:after="57"/>
    </w:pPr>
  </w:style>
  <w:style w:type="paragraph" w:styleId="872">
    <w:name w:val="toc 9"/>
    <w:basedOn w:val="695"/>
    <w:next w:val="695"/>
    <w:uiPriority w:val="39"/>
    <w:unhideWhenUsed/>
    <w:pPr>
      <w:ind w:left="2268"/>
      <w:spacing w:after="57"/>
    </w:pPr>
  </w:style>
  <w:style w:type="paragraph" w:styleId="873">
    <w:name w:val="TOC Heading"/>
    <w:uiPriority w:val="39"/>
    <w:unhideWhenUsed/>
  </w:style>
  <w:style w:type="paragraph" w:styleId="874">
    <w:name w:val="table of figures"/>
    <w:basedOn w:val="695"/>
    <w:next w:val="695"/>
    <w:uiPriority w:val="99"/>
    <w:unhideWhenUsed/>
  </w:style>
  <w:style w:type="paragraph" w:styleId="875">
    <w:name w:val="Normal (Web)"/>
    <w:basedOn w:val="695"/>
    <w:uiPriority w:val="99"/>
    <w:unhideWhenUsed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14:ligatures w14:val="none"/>
    </w:rPr>
  </w:style>
  <w:style w:type="character" w:styleId="876" w:customStyle="1">
    <w:name w:val="apple-converted-space"/>
    <w:basedOn w:val="705"/>
  </w:style>
  <w:style w:type="paragraph" w:styleId="877">
    <w:name w:val="List Paragraph"/>
    <w:basedOn w:val="695"/>
    <w:uiPriority w:val="34"/>
    <w:qFormat/>
    <w:pPr>
      <w:contextualSpacing/>
      <w:ind w:left="720"/>
    </w:pPr>
  </w:style>
  <w:style w:type="character" w:styleId="878" w:customStyle="1">
    <w:name w:val="s4"/>
    <w:basedOn w:val="705"/>
  </w:style>
  <w:style w:type="character" w:styleId="879" w:customStyle="1">
    <w:name w:val="s8"/>
    <w:basedOn w:val="705"/>
  </w:style>
  <w:style w:type="paragraph" w:styleId="880" w:customStyle="1">
    <w:name w:val="p1"/>
    <w:basedOn w:val="695"/>
    <w:rPr>
      <w:rFonts w:ascii=".AppleSystemUIFont" w:hAnsi=".AppleSystemUIFont" w:cs="Times New Roman"/>
      <w:sz w:val="26"/>
      <w:szCs w:val="26"/>
      <w14:ligatures w14:val="none"/>
    </w:rPr>
  </w:style>
  <w:style w:type="paragraph" w:styleId="881" w:customStyle="1">
    <w:name w:val="p2"/>
    <w:basedOn w:val="695"/>
    <w:rPr>
      <w:rFonts w:ascii=".AppleSystemUIFont" w:hAnsi=".AppleSystemUIFont" w:cs="Times New Roman"/>
      <w:sz w:val="26"/>
      <w:szCs w:val="26"/>
      <w14:ligatures w14:val="none"/>
    </w:rPr>
  </w:style>
  <w:style w:type="character" w:styleId="882" w:customStyle="1">
    <w:name w:val="s1"/>
    <w:basedOn w:val="705"/>
    <w:rPr>
      <w:rFonts w:hint="default" w:ascii="UICTFontTextStyleBody" w:hAnsi="UICTFontTextStyleBody"/>
      <w:b w:val="0"/>
      <w:bCs w:val="0"/>
      <w:i w:val="0"/>
      <w:iCs w:val="0"/>
      <w:sz w:val="26"/>
      <w:szCs w:val="26"/>
    </w:rPr>
  </w:style>
  <w:style w:type="paragraph" w:styleId="883" w:customStyle="1">
    <w:name w:val="s3"/>
    <w:basedOn w:val="69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14:ligatures w14:val="none"/>
    </w:rPr>
  </w:style>
  <w:style w:type="character" w:styleId="884" w:customStyle="1">
    <w:name w:val="bumpedfont15"/>
    <w:basedOn w:val="705"/>
  </w:style>
  <w:style w:type="paragraph" w:styleId="885" w:customStyle="1">
    <w:name w:val="is-active_mr_css_attr"/>
    <w:basedOn w:val="69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14:ligatures w14:val="none"/>
    </w:rPr>
  </w:style>
  <w:style w:type="character" w:styleId="886">
    <w:name w:val="Hyperlink"/>
    <w:basedOn w:val="705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dombaleta@mail.ru</dc:creator>
  <cp:keywords/>
  <dc:description/>
  <cp:lastModifiedBy>Яна Николаева</cp:lastModifiedBy>
  <cp:revision>6</cp:revision>
  <dcterms:created xsi:type="dcterms:W3CDTF">2025-04-12T09:40:00Z</dcterms:created>
  <dcterms:modified xsi:type="dcterms:W3CDTF">2025-09-10T10:58:57Z</dcterms:modified>
</cp:coreProperties>
</file>