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cs="Angsana New"/>
          <w:color w:val="1a1a1a" w:themeColor="background1" w:themeShade="1A"/>
          <w:sz w:val="50"/>
          <w:szCs w:val="50"/>
          <w:u w:val="single"/>
        </w:rPr>
      </w:pP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Хореографический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фестиваль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-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конкурс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«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Юная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Москва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Гран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При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»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</w:r>
    </w:p>
    <w:p>
      <w:pPr>
        <w:rPr>
          <w:rFonts w:cs="Angsana New"/>
          <w:sz w:val="30"/>
          <w:szCs w:val="30"/>
        </w:rPr>
      </w:pPr>
      <w:r>
        <w:rPr>
          <w:rFonts w:cs="Angsana New"/>
          <w:sz w:val="30"/>
          <w:szCs w:val="30"/>
        </w:rPr>
      </w:r>
      <w:r>
        <w:rPr>
          <w:rFonts w:cs="Angsana New"/>
          <w:sz w:val="30"/>
          <w:szCs w:val="30"/>
        </w:rPr>
      </w:r>
    </w:p>
    <w:p>
      <w:pPr>
        <w:jc w:val="center"/>
        <w:rPr>
          <w:rFonts w:cs="Angsana New"/>
          <w:sz w:val="30"/>
          <w:szCs w:val="30"/>
        </w:rPr>
      </w:pPr>
      <w:r>
        <w:rPr>
          <w:rFonts w:cs="Angsana New"/>
          <w:sz w:val="30"/>
          <w:szCs w:val="30"/>
        </w:rPr>
        <w:t xml:space="preserve">29.03.2025</w:t>
      </w:r>
      <w:r>
        <w:rPr>
          <w:rFonts w:cs="Cambria"/>
          <w:sz w:val="30"/>
          <w:szCs w:val="30"/>
        </w:rPr>
        <w:t xml:space="preserve">г</w:t>
      </w:r>
      <w:r>
        <w:rPr>
          <w:rFonts w:cs="Angsana New"/>
          <w:sz w:val="30"/>
          <w:szCs w:val="30"/>
        </w:rPr>
      </w:r>
    </w:p>
    <w:p>
      <w:pPr>
        <w:jc w:val="center"/>
        <w:rPr>
          <w:rFonts w:cs="Angsana New"/>
          <w:sz w:val="30"/>
          <w:szCs w:val="30"/>
        </w:rPr>
      </w:pPr>
      <w:r>
        <w:rPr>
          <w:rFonts w:cs="Angsana New"/>
          <w:sz w:val="30"/>
          <w:szCs w:val="30"/>
        </w:rPr>
      </w:r>
      <w:r>
        <w:rPr>
          <w:rFonts w:cs="Angsana New"/>
          <w:sz w:val="30"/>
          <w:szCs w:val="30"/>
        </w:rPr>
      </w:r>
    </w:p>
    <w:p>
      <w:pPr>
        <w:jc w:val="center"/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Россия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Москва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jc w:val="center"/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jc w:val="center"/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Место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проведения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: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Национальный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театр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 «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Золотое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кольцо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»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jc w:val="center"/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Москва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Тимирязевская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ул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., 17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jc w:val="center"/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jc w:val="center"/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Прием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заявок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до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24.03.2025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Фестиваль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-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конкурс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танцевального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искусства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для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любителей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профессионалов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осуществляется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национальном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музыкальном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театре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«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Золотое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Кольцо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»,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что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дает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участникам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продемонстрировать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свой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талант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профессиональной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сцене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почувствовать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себя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настоящим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артистом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! 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Медаль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каждому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участнику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! 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Строгое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разделение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возрастным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категориям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состав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входят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народные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заслуженные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артисты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Российской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Федерации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педагоги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хореографических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училищ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педагоги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руководители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балетных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театров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солисты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балета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Большого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театра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России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Георги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Смилевски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Дарья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Канделаки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Бочкова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),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Татьяна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Краснова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Ольга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Сизых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Лина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Шевелева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Карен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Иоаннисян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Кристина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Карасева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Михаил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Бессмертнов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Евдокия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Токарева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Ксения Басова,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Семен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Шалаев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Надежда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Сафронова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другие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Круглый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стол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индивидуальными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рекомендациями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Спец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призы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от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организаторов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фестиваля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Участники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от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4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лет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Хореографические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школы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студии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танца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ДШИ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колледжи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профессиональные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учебные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заведения</w:t>
      </w:r>
      <w:r>
        <w:rPr>
          <w:rFonts w:ascii="Noto Sans Tamil" w:hAnsi="Noto Sans Tamil" w:eastAsia="Noto Sans Tamil" w:cs="Noto Sans Tamil"/>
          <w:sz w:val="28"/>
          <w:szCs w:val="28"/>
          <w:lang w:val="en-GB"/>
        </w:rPr>
        <w:t xml:space="preserve">.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К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участию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конкурсе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приглашают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иногородние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участники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! 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самостоятельным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размещением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г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Москва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Взнос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за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участие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конкурсе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Финансовые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условия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: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Соло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3800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Дуэт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4500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Трио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5500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Малые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формы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4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1500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Ансамбль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6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12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1200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Ансамбль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12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1000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Миниатюры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7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1800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Второй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последующие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номера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(в одной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номинации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)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Соло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2800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Дуэт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3500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Трио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4500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lang w:val="en-GB"/>
          <w14:ligatures w14:val="none"/>
        </w:rPr>
        <w:t xml:space="preserve">₽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Малые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формы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4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–1000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Ансамбль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6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12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900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ел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Ансамбль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12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700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Миниатюры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7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1300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чел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Если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конкурсант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участвует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нескольких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номерах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ему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предоставляется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дополнительная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скидка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10 %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(скидки не суммируются)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shd w:val="clear" w:color="auto" w:fill="ffffff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shd w:val="clear" w:color="auto" w:fill="ffffff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shd w:val="clear" w:color="auto" w:fill="ffffff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1.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Общие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положения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1.1.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проводится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поддержке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фестивального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движения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Золотое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кольцо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фестивального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движения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Юная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Москва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1.2.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проводится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целях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самореализации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самовыражения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средствами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хореографии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также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получении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профессиональной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адекватной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оценке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способностей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мастерства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1.3.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проводится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29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марта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2025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года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Национальном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Театре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Народной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музыки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песни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Золотое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Кольцо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Тимирязевская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17)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1.4.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Каждый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коллектив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отдельный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исполнитель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имеет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право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участвовать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разных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номинациях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рамках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1.5.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заполнении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заявки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необходимо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указать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возраст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режим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продолжительность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занятий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1.6.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Оргкомитет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оставляет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собой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право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вносить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изменения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дополнения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условия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проведения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1.7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Все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должны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придерживаться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временному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требованию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своих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композиций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•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Соло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дуэт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малая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форма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мин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•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ансамбли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6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мин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•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миниатюры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15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мин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2.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Призы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награды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Каждому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участнику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фестиваля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вручается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медаль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Гран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-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 –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кубок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диплом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победителю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решению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Жюри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Лауреаты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1,2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3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степени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 –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кубок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диплом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Вручается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коллективу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солисту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за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каждый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номер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Дипломанты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1,2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3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степени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кубок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диплом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Вручается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коллективу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солисту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за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каждый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номер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Спец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призы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-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кубок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диплом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подарок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Гран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-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При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может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быть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присуждён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каждой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номинации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по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решению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Жюри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или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не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присуждён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вовсе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3.</w:t>
      </w:r>
      <w:r>
        <w:rPr>
          <w:rStyle w:val="646"/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Цели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задачи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конкурса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3.1.</w:t>
      </w:r>
      <w:r>
        <w:rPr>
          <w:rStyle w:val="646"/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Выявление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одаренных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исполнителей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целью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поддержки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таланта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содействия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продвижении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3.2.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Выявление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демонстрация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творческого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потенциала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балетмейстеров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-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постановщиков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руководителей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коллективов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3.3.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Создание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условий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для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творческой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самореализации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развития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профессиональных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навыков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учащихся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хореографический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студий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школ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училищ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3.4.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Предоставление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возможности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выступления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профессиональной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сцене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детям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3.5.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Возможность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получить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независимое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мнение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специализированного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Понимающие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специфику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методы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возможности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обучения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студиях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школах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искусств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профессиональных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учебных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заведениях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3.6.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Возможность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получить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индивидуальную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рекомендации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записи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3.7.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Возможность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принять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мастер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классе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записи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</w:t>
      </w:r>
      <w:r>
        <w:rPr>
          <w:rStyle w:val="646"/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Условия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участия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4.1.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могут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принимать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солисты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дуэты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хореографические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коллективы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ансамбли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занимающиеся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базе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любительского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профессионального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обучения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4.2.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Каждый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коллектив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отдельный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исполнитель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может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представить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неограниченное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количество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произведений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соответствии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положением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4.3.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Время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репетиции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сцене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ограничено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проводится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только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техническая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репетиция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проба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сцены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точкам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»)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перед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выступлением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расписание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репетиций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коллективов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будет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выслано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почту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4.4.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Опоздавшие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выступают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без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репетиции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после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всех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4.5.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случае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неявки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причине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зависящей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Оргкомитета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организационный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взнос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возвращается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4.6.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Изменения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репертуара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номера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принимаются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позднее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чем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недели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14.03.2025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г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4.7.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неэтичное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непристойное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поведение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руководителей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родителей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отношению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Оргкомитету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членам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другим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участникам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время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возможна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дисквалификация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отстранение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дальнейшего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4.8.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Родителям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запрещено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вмешиваться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творческий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организационный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процесс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вносить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какие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-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либо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коррективы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программу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4.9.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Оформленная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Заявка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умолчанию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подтверждает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: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ознакомление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Заявителя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условиями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добровольное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согласие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сбор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хранение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использование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распространение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передачу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публикацию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персональных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данных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4.10.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случае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неявки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коллектива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снятия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позже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21.03.2025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оплата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возвращается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Возрастные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группы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4-5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группа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первые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шаги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5-6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подготовительная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группа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6-7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подготовительная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группа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+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7-8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младшая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группа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8-9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младшая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группа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+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9-10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средняя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группа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10-11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средняя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группа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+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11-12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старшая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12-13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старшая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+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13-15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юниоры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15-18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юниоры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+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18-20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взрослые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20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больше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взрослые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+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Определение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возрастной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группы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производится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наибольшему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количеству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одного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возраста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менее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70%)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допускаются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30%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младшей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группы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Участники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распределяются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следующим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категориям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: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Любители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Профессиональное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обучение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Количественный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состав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: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Соло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— 1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;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Дуэт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— 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;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Трио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— 3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;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Квартет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−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4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;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Малая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форма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– 4-5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;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Ансамбль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коллектив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) — 6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более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sz w:val="28"/>
          <w:szCs w:val="28"/>
          <w14:ligatures w14:val="none"/>
        </w:rPr>
      </w:r>
      <w:r>
        <w:rPr>
          <w:rFonts w:ascii="Noto Sans Tamil" w:hAnsi="Noto Sans Tamil" w:cs="Noto Sans Tamil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рамках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проходят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следующие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мероприятия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: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Открытие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Конкурс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номинациям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Церемония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награждения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после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каждого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блока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кроме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профессионалов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).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Круглый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стол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членами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возможностью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получить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обратную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связь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услышать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рекомендации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именитых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мастеров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Мастер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классы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для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Торжественное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закрытие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Вручение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Гран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-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и спец призов.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5.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Конкурсные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номинации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5.1.</w:t>
      </w:r>
      <w:r>
        <w:rPr>
          <w:rStyle w:val="646"/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Классический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танец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</w:t>
      </w:r>
      <w:r>
        <w:rPr>
          <w:rStyle w:val="646"/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–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номера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классического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наследия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современной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авторской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хореографии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основе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классического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танца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5.2.«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Неоклассика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/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Деми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классика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– 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танец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основе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классической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техники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обогащенный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свободным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танцем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современным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танцем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народным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танцем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5.3.</w:t>
      </w:r>
      <w:r>
        <w:rPr>
          <w:rStyle w:val="646"/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 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Народно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-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сценический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»–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танцы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разных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национальностей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с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выдержкой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стиля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техники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танцы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из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балетов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танцы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народов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мира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5.4.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Детский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танец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танец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использованием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классических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элементов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позиций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адаптированный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под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детскую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лексику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тематикой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детского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танца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элементами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ритмики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ритмопластики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5.5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Миниатюры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</w:t>
      </w:r>
      <w:r>
        <w:rPr>
          <w:rStyle w:val="646"/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–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отрывки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из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спектаклей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классического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наследия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современного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балета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авторской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хореографии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длительностью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более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15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минут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5.6.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«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Историко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-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бытовой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танец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» - 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танец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отражающий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переработку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народного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танцевального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материала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особенности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определенной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эпохи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или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52"/>
          <w:rFonts w:ascii="Noto Sans Tamil" w:hAnsi="Noto Sans Tamil" w:eastAsia="Noto Sans Tamil" w:cs="Noto Sans Tamil"/>
          <w:sz w:val="28"/>
          <w:szCs w:val="28"/>
        </w:rPr>
        <w:t xml:space="preserve">среды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5.7.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Своя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номинация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 -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если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ваш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номер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подходит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под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одно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описание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можете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внести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свою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номинацию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основании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отношения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вашего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номера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искусству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балета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5.8.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Народно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характерный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 -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—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разновидность</w:t>
      </w:r>
      <w:r>
        <w:rPr>
          <w:rStyle w:val="646"/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 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сценического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танца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,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обобщённо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передающая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стиль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и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дух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национальной</w:t>
      </w:r>
      <w:r>
        <w:rPr>
          <w:rStyle w:val="646"/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Style w:val="646"/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хореографии</w:t>
      </w:r>
      <w:r>
        <w:rPr>
          <w:rStyle w:val="646"/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.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Включая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элемент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ы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народного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танца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отличается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от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него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тем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,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что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ориентирован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не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на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собственно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фольклорные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образцы</w:t>
      </w:r>
      <w:r>
        <w:rPr>
          <w:rFonts w:ascii="Noto Sans Tamil" w:hAnsi="Noto Sans Tamil" w:eastAsia="Noto Sans Tamil" w:cs="Noto Sans Tamil"/>
          <w:color w:val="202122"/>
          <w:sz w:val="28"/>
          <w:szCs w:val="28"/>
          <w:shd w:val="clear" w:color="auto" w:fill="ffffff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5.9.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Современный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танец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- 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композиция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построенная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законам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современных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танцевальных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стилей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–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contemporary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modern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experimental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sz w:val="28"/>
          <w:szCs w:val="28"/>
          <w14:ligatures w14:val="none"/>
        </w:rPr>
      </w:r>
      <w:r>
        <w:rPr>
          <w:rFonts w:ascii="Noto Sans Tamil" w:hAnsi="Noto Sans Tamil" w:cs="Noto Sans Tamil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6.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Оценка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выступлений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6.1.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Все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члены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являются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экспертами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именно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представленных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направлениях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хореографии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смогут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профессионально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оценить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уровень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каждого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коллектива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оценивает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постановку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номера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идею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Только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соответствие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материала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возрасту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стилистическое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решение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соответствие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материала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уровню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подготовки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возрастным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особенностям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6.2.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сравнивает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между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собой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пользуется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исключительным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индивидуальным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взглядом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номер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6.3.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Каждый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член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имеет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право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голоса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ведет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обсуждение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принятия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решения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всеми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членами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: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</w:rPr>
      </w:r>
    </w:p>
    <w:p>
      <w:pPr>
        <w:rPr>
          <w:rFonts w:ascii="Noto Sans Tamil" w:hAnsi="Noto Sans Tamil" w:cs="Noto Sans Tamil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spacing w:val="1"/>
          <w:sz w:val="28"/>
          <w:szCs w:val="28"/>
          <w:u w:val="single"/>
        </w:rPr>
        <w:t xml:space="preserve">Михаил</w:t>
      </w:r>
      <w:r>
        <w:rPr>
          <w:rFonts w:ascii="Noto Sans Tamil" w:hAnsi="Noto Sans Tamil" w:eastAsia="Noto Sans Tamil" w:cs="Noto Sans Tamil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spacing w:val="1"/>
          <w:sz w:val="28"/>
          <w:szCs w:val="28"/>
          <w:u w:val="single"/>
        </w:rPr>
        <w:t xml:space="preserve">Бессмертнов</w:t>
      </w:r>
      <w:r>
        <w:rPr>
          <w:rFonts w:ascii="Noto Sans Tamil" w:hAnsi="Noto Sans Tamil" w:eastAsia="Noto Sans Tamil" w:cs="Noto Sans Tamil"/>
          <w:spacing w:val="1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Артист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балета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Большого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Театра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</w:rPr>
        <w:t xml:space="preserve"> </w:t>
      </w:r>
      <w:r>
        <w:rPr>
          <w:rFonts w:ascii="Noto Sans Tamil" w:hAnsi="Noto Sans Tamil" w:eastAsia="Noto Sans Tamil" w:cs="Noto Sans Tamil"/>
          <w:sz w:val="28"/>
          <w:szCs w:val="28"/>
        </w:rPr>
        <w:br/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Ведущий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солист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 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Русского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Национального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Балета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</w:t>
      </w:r>
      <w:r>
        <w:rPr>
          <w:rFonts w:ascii="Noto Sans Tamil" w:hAnsi="Noto Sans Tamil" w:cs="Noto Sans Tamil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Ведущий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солист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</w:rPr>
        <w:t xml:space="preserve"> 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Московского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Классического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Балета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</w:rPr>
        <w:t xml:space="preserve"> 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Участник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проектов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: "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Звезды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Балета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Большого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Театра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", "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Григорович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  -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Балет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", "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Звезды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Балета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Москвы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" </w:t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Style w:val="654"/>
          <w:rFonts w:ascii="Noto Sans Tamil" w:hAnsi="Noto Sans Tamil" w:cs="Noto Sans Tamil"/>
          <w:color w:val="000000"/>
          <w:sz w:val="28"/>
          <w:szCs w:val="28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Артистический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директор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«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Звезды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Балета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Москвы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»</w:t>
      </w:r>
      <w:r>
        <w:rPr>
          <w:rStyle w:val="654"/>
          <w:rFonts w:ascii="Noto Sans Tamil" w:hAnsi="Noto Sans Tamil" w:cs="Noto Sans Tamil"/>
          <w:color w:val="000000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Fonts w:ascii="Noto Sans Tamil" w:hAnsi="Noto Sans Tamil" w:eastAsia="Noto Sans Tamil" w:cs="Noto Sans Tamil"/>
          <w:sz w:val="28"/>
          <w:szCs w:val="28"/>
          <w:u w:val="single"/>
          <w14:ligatures w14:val="none"/>
        </w:rPr>
        <w:t xml:space="preserve">Татьяна</w:t>
      </w:r>
      <w:r>
        <w:rPr>
          <w:rFonts w:ascii="Noto Sans Tamil" w:hAnsi="Noto Sans Tamil" w:eastAsia="Noto Sans Tamil" w:cs="Noto Sans Tamil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u w:val="single"/>
          <w14:ligatures w14:val="none"/>
        </w:rPr>
        <w:t xml:space="preserve">Краснова</w:t>
      </w:r>
      <w:r>
        <w:rPr>
          <w:rFonts w:ascii="Noto Sans Tamil" w:hAnsi="Noto Sans Tamil" w:eastAsia="Noto Sans Tamil" w:cs="Noto Sans Tamil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Заслуженная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артистка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Республики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Башкортостан</w:t>
      </w:r>
      <w:r>
        <w:rPr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54"/>
          <w:rFonts w:ascii="Noto Sans Tamil" w:hAnsi="Noto Sans Tamil" w:cs="Noto Sans Tamil"/>
          <w:color w:val="000000"/>
          <w:sz w:val="28"/>
          <w:szCs w:val="28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Заведующая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хореографическим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отделением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</w:rPr>
        <w:t xml:space="preserve"> 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КМТИ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,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</w:rPr>
        <w:t xml:space="preserve"> 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методист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,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преподаватель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высшей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категории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</w:rPr>
        <w:t xml:space="preserve"> 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Г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Москва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</w:t>
      </w:r>
      <w:r>
        <w:rPr>
          <w:rStyle w:val="654"/>
          <w:rFonts w:ascii="Noto Sans Tamil" w:hAnsi="Noto Sans Tamil" w:cs="Noto Sans Tamil"/>
          <w:color w:val="000000"/>
          <w:sz w:val="28"/>
          <w:szCs w:val="28"/>
        </w:rPr>
      </w:r>
    </w:p>
    <w:p>
      <w:pPr>
        <w:rPr>
          <w:rStyle w:val="654"/>
          <w:rFonts w:ascii="Noto Sans Tamil" w:hAnsi="Noto Sans Tamil" w:cs="Noto Sans Tamil"/>
          <w:color w:val="000000"/>
          <w:sz w:val="28"/>
          <w:szCs w:val="28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</w:p>
    <w:p>
      <w:pP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</w:p>
    <w:p>
      <w:pP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Ольга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Сизых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Солистка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балетной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труппы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Музыкального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театра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им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Станиславского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Немировича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-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Данченко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Лауреат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международных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российских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конкурсов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</w:p>
    <w:p>
      <w:pP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</w:p>
    <w:p>
      <w:pP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</w:p>
    <w:p>
      <w:pP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Георги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Смилевски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Народный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артист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Российской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Федерации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Заслуженный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артист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Российской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Федерации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Лауреат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премии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Москвы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в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области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литературы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искусства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Лауреат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премии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«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Душа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танца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».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Премьер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театра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,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педагог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-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репетитор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Московского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академического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Музыкального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театра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имени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Станиславского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Немировича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Данченко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</w:rPr>
        <w:t xml:space="preserve">.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cs="Noto Sans Tamil"/>
          <w:sz w:val="28"/>
          <w:szCs w:val="28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Дарья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 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Канделаки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 (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Бочкова</w:t>
      </w:r>
      <w:r>
        <w:rPr>
          <w:rStyle w:val="654"/>
          <w:rFonts w:ascii="Noto Sans Tamil" w:hAnsi="Noto Sans Tamil" w:eastAsia="Noto Sans Tamil" w:cs="Noto Sans Tamil"/>
          <w:color w:val="000000"/>
          <w:sz w:val="28"/>
          <w:szCs w:val="28"/>
          <w:u w:val="single"/>
        </w:rPr>
        <w:t xml:space="preserve">)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Лауреат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международных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всероссийских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конкурсов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Прима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-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Балерина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театра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«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Кремлевский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Балет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».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Солистка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Большого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театра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России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cs="Noto Sans Tamil"/>
          <w:sz w:val="28"/>
          <w:szCs w:val="28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Лина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Шевелева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Ведущая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солистка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Имперского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русского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балета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артистка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балета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Большого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театра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России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Лауреат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премии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«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Серебряная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туфелька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»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lang w:val="en-GB"/>
        </w:rPr>
        <w:t xml:space="preserve">,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лауреат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премии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«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Молодежного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фестиваля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танца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»,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Румыния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Премия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за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вклад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развитие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культуры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искусства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Fonts w:ascii="Noto Sans Tamil" w:hAnsi="Noto Sans Tamil" w:cs="Noto Sans Tamil"/>
          <w:color w:val="000000"/>
          <w:sz w:val="28"/>
          <w:szCs w:val="28"/>
          <w:u w:val="single"/>
        </w:rPr>
      </w:pP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  <w:highlight w:val="none"/>
          <w:shd w:val="clear" w:color="auto" w:fill="ffffff"/>
        </w:rPr>
      </w:pPr>
      <w:r>
        <w:rPr>
          <w:rFonts w:ascii="Noto Sans Tamil" w:hAnsi="Noto Sans Tamil" w:eastAsia="Noto Sans Tamil" w:cs="Noto Sans Tamil"/>
          <w:color w:val="000000"/>
          <w:sz w:val="28"/>
          <w:szCs w:val="28"/>
          <w:u w:val="single"/>
          <w:shd w:val="clear" w:color="auto" w:fill="ffffff"/>
        </w:rPr>
        <w:t xml:space="preserve">Карен</w:t>
      </w:r>
      <w:r>
        <w:rPr>
          <w:rFonts w:ascii="Noto Sans Tamil" w:hAnsi="Noto Sans Tamil" w:eastAsia="Noto Sans Tamil" w:cs="Noto Sans Tamil"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z w:val="28"/>
          <w:szCs w:val="28"/>
          <w:u w:val="single"/>
          <w:shd w:val="clear" w:color="auto" w:fill="ffffff"/>
        </w:rPr>
        <w:t xml:space="preserve">Иоаннисян</w:t>
      </w:r>
      <w:r>
        <w:rPr>
          <w:rFonts w:ascii="Noto Sans Tamil" w:hAnsi="Noto Sans Tamil" w:eastAsia="Noto Sans Tamil" w:cs="Noto Sans Tamil"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В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2003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г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.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окончил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Академию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русского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балета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им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.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А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.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Я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.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Вагановой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.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  <w:shd w:val="clear" w:color="auto" w:fill="ffffff"/>
        </w:rPr>
        <w:t xml:space="preserve"> 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2003-2014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гг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.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танцевал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в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составе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балетной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труппы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Мариинского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театра</w:t>
      </w:r>
      <w:r>
        <w:rPr>
          <w:rFonts w:ascii="Noto Sans Tamil" w:hAnsi="Noto Sans Tamil" w:eastAsia="Noto Sans Tamil" w:cs="Noto Sans Tamil"/>
          <w:sz w:val="28"/>
          <w:szCs w:val="28"/>
          <w:shd w:val="clear" w:color="auto" w:fill="ffffff"/>
        </w:rPr>
        <w:t xml:space="preserve">.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  <w:shd w:val="clear" w:color="auto" w:fill="ffffff"/>
        </w:rPr>
        <w:t xml:space="preserve"> 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2018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г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окончил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балетмейстерский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факультет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Российский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институт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театрального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искусства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ГИТИС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специализация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«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педагогика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балета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»)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был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принят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качестве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педагога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Большой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театр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</w:rPr>
        <w:t xml:space="preserve"> </w:t>
      </w:r>
      <w:r>
        <w:rPr>
          <w:rStyle w:val="646"/>
          <w:rFonts w:ascii="Noto Sans Tamil" w:hAnsi="Noto Sans Tamil" w:eastAsia="Noto Sans Tamil" w:cs="Noto Sans Tamil"/>
          <w:color w:val="000000"/>
          <w:sz w:val="28"/>
          <w:szCs w:val="28"/>
          <w:highlight w:val="none"/>
          <w:shd w:val="clear" w:color="auto" w:fill="ffffff"/>
        </w:rPr>
      </w:r>
    </w:p>
    <w:p>
      <w:pPr>
        <w:rPr>
          <w:rStyle w:val="646"/>
          <w:rFonts w:ascii="Noto Sans Tamil" w:hAnsi="Noto Sans Tamil" w:cs="Noto Sans Tamil"/>
          <w:sz w:val="28"/>
          <w:szCs w:val="28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Евдокия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Токарева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Экс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-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артистка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ГААНТ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им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Игоря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Моисеева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преподаватель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высшей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категории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Московского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государственного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хореографического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училища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им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Лавровского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Колледжа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музыкально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-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театрального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искусства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им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Галины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Павловны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Вишневской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лауреат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конкурса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«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Московские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мастера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»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профессии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 «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Преподаватель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сфере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искусства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».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cs="Noto Sans Tamil"/>
          <w:color w:val="686868"/>
          <w:sz w:val="28"/>
          <w:szCs w:val="28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Ксения Басова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Экс артистка балета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Государственного Академического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ансамбля народного танца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имени Игоря Моисеева.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Преподаватель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 М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ГХУ имени Л.М. Лавровского.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cs="Noto Sans Tamil"/>
          <w:sz w:val="28"/>
          <w:szCs w:val="28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Кристина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Карасева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Солистка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Большого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театра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России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Педагог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народно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-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сценического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(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характерный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)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танца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МГХУ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Лавровского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Преподаватель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народно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-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сценического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танца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актерского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мастерства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хореографического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колледжа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Ледях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cs="Noto Sans Tamil"/>
          <w:sz w:val="28"/>
          <w:szCs w:val="28"/>
        </w:rPr>
      </w:r>
    </w:p>
    <w:p>
      <w:pPr>
        <w:rPr>
          <w:rStyle w:val="646"/>
          <w:rFonts w:ascii="Noto Sans Tamil" w:hAnsi="Noto Sans Tamil" w:cs="Noto Sans Tamil"/>
          <w:sz w:val="28"/>
          <w:szCs w:val="28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Сафронова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Надежда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Преподаватель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кафедры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хореографии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Институте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Современного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Искусства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(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народно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-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сценический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танец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методика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преподавания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джазового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танца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современные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направления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хореографического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искусства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)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cs="Noto Sans Tamil"/>
          <w:sz w:val="28"/>
          <w:szCs w:val="28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Художественный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руководитель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балетмейстер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хореографического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ансамбля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Института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современного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искусства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Руководитель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коллектива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«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Части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целого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».</w:t>
      </w:r>
      <w:r>
        <w:rPr>
          <w:rStyle w:val="646"/>
          <w:rFonts w:ascii="Noto Sans Tamil" w:hAnsi="Noto Sans Tamil" w:cs="Noto Sans Tamil"/>
          <w:sz w:val="28"/>
          <w:szCs w:val="28"/>
        </w:rPr>
      </w:r>
    </w:p>
    <w:p>
      <w:pPr>
        <w:rPr>
          <w:rStyle w:val="646"/>
          <w:rFonts w:ascii="Noto Sans Tamil" w:hAnsi="Noto Sans Tamil" w:cs="Noto Sans Tamil"/>
          <w:sz w:val="28"/>
          <w:szCs w:val="28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Лауреат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российских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международных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балетмейстерских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конкурсов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фестивалей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cs="Noto Sans Tamil"/>
          <w:sz w:val="28"/>
          <w:szCs w:val="28"/>
        </w:rPr>
      </w:r>
    </w:p>
    <w:p>
      <w:pPr>
        <w:rPr>
          <w:rStyle w:val="646"/>
          <w:rFonts w:ascii="Noto Sans Tamil" w:hAnsi="Noto Sans Tamil" w:cs="Noto Sans Tamil"/>
          <w:sz w:val="28"/>
          <w:szCs w:val="28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pP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Семён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u w:val="single"/>
        </w:rPr>
        <w:t xml:space="preserve">Шалаев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Преподаватель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высшей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квалификационной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современного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танца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категории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МГХУ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им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Лавровского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 «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Школа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классического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танца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Ледях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»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Член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союза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театральных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деятелей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Ф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Финалист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конкурса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молодых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педагогов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«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Московские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мастера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»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Трижды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награжден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Благодарностью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за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подготовку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Лауреатов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Грантов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Мэра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Москвы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,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Лауреат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российских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и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международных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конкурсов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Топ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-30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Шоу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«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Танцы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»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на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ТНТ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- 3 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сезон</w:t>
      </w:r>
      <w:r>
        <w:rPr>
          <w:rStyle w:val="646"/>
          <w:rFonts w:ascii="Noto Sans Tamil" w:hAnsi="Noto Sans Tamil" w:eastAsia="Noto Sans Tamil" w:cs="Noto Sans Tamil"/>
          <w:sz w:val="28"/>
          <w:szCs w:val="28"/>
        </w:rPr>
        <w:t xml:space="preserve">.</w:t>
      </w:r>
      <w:r>
        <w:rPr>
          <w:rStyle w:val="646"/>
          <w:rFonts w:ascii="Noto Sans Tamil" w:hAnsi="Noto Sans Tamil" w:eastAsia="Noto Sans Tamil" w:cs="Noto Sans Tamil"/>
          <w:sz w:val="28"/>
          <w:szCs w:val="28"/>
          <w:highlight w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В положении указаны члены жюри принимающее участие в конкурсах Фестивального Движения «Юная Москва»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  <w:t xml:space="preserve">Уточненный состав жюри на 29.03.2005г будет обьявлен 21.03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  <w:t xml:space="preserve">Он будет состоять из вышезаявленных участников в количественном составе от 4 до 6 человек.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  <w:t xml:space="preserve">В каждом блоке обязательно будет присутствовать член жюри с компитенцией в заявленной номинации.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:lang w:val="en-GB"/>
          <w14:ligatures w14:val="none"/>
        </w:rPr>
        <w:t xml:space="preserve">7.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Подведение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итогов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определение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победителей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  <w14:ligatures w14:val="none"/>
        </w:rPr>
        <w:t xml:space="preserve">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lang w:val="en-GB"/>
          <w14:ligatures w14:val="none"/>
        </w:rPr>
        <w:t xml:space="preserve">7.1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Оценка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выступлений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производится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10-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балльной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системе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За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каждый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номер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выставляется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2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оценки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: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Техника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исполнения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Артистизм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возрастное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соответствие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общее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впечатление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lang w:val="en-GB"/>
          <w14:ligatures w14:val="none"/>
        </w:rPr>
        <w:t xml:space="preserve">7.2.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Критерии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оценки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конкурсной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программы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: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 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оценке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техники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исполнения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первая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оценка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):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Уровень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владения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техникой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чистота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исполнения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технических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приёмов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ритмический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рисунок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).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Чистота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танца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позировка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рук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ног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Уровень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исполнительского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мастерства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оценке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артистизма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возрастного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соответствия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вторая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оценка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):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Сценическая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культура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художественный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уровень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исполнения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Артистичность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эмоциональность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сценическое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обаяние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Подбор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соответствие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музыкального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сопровождения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7.3.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Победителем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признается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Участник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набравший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наибольшее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количество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баллов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своей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номинации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оценке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  <w:lang w:val="en-GB"/>
        </w:rPr>
        <w:t xml:space="preserve">7.4.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случае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если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при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подсчёте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баллов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имеется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равное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количество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допустимо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несколько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победителей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одной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номинации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shd w:val="clear" w:color="auto" w:fill="ffffff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lang w:val="en-GB"/>
        </w:rPr>
        <w:t xml:space="preserve">7.5.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Рабочие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записи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выступлению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участников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огласке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после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подлежат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Ознакомиться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ними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преподаватели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руководители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коллективов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могут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только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время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«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круглого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стола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».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lang w:val="en-GB"/>
        </w:rPr>
        <w:t xml:space="preserve">7.6.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Профессионалы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любители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оцениваются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раздельно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shd w:val="clear" w:color="auto" w:fill="ffffff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lang w:val="en-GB"/>
        </w:rPr>
        <w:t xml:space="preserve">7.7.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Решение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Жюри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является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окончательным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изменению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подлежит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8.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Обязательные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требования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участникам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u w:val="single"/>
        </w:rPr>
        <w:t xml:space="preserve">: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u w:val="singl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8.1.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Музыкальные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фонограммы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отправляются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после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регистрации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заявки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формате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:lang w:val="en-GB"/>
        </w:rPr>
        <w:t xml:space="preserve">MP3) 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8.2.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собой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необходимо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иметь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дубликат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USB-Flash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накопителе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высоким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качеством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звука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котором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записаны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только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конкурсные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фонограммы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8.3.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Каждая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звукозапись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должна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быть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указанием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названия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произведения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названия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ансамбля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или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фамилии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исполнителя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а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также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как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начинается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номер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(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точки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,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из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кулис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).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:highlight w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8.4.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Порядок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выступления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и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репетиций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определяется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оргкомитетом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заранее</w:t>
      </w: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  <w:t xml:space="preserve">. И пересмотру не подлежит!</w:t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:highlight w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b/>
          <w:bCs/>
          <w:color w:val="000000"/>
          <w:spacing w:val="1"/>
          <w:sz w:val="28"/>
          <w:szCs w:val="28"/>
          <w:highlight w:val="none"/>
        </w:rPr>
      </w:pPr>
      <w:r>
        <w:rPr>
          <w:rFonts w:ascii="Noto Sans Tamil" w:hAnsi="Noto Sans Tamil" w:cs="Noto Sans Tamil"/>
          <w:b/>
          <w:bCs/>
          <w:color w:val="000000"/>
          <w:spacing w:val="1"/>
          <w:sz w:val="28"/>
          <w:szCs w:val="28"/>
          <w:highlight w:val="none"/>
        </w:rPr>
        <w:t xml:space="preserve">ВСЕ УЧАСТНИКИ ДОЛЖНЫ ИМЕТЬ ПРИ СЕБЕ СВИДЕТЕЛЬСТВА О РОЖДЕНИИ ИЛИ ПАСПОРТА (В КРАЙНЕМ СЛУЧАЕ ИХ КОПИИ) </w:t>
      </w:r>
      <w:r>
        <w:rPr>
          <w:rFonts w:ascii="Noto Sans Tamil" w:hAnsi="Noto Sans Tamil" w:cs="Noto Sans Tamil"/>
          <w:b/>
          <w:bCs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b/>
          <w:bCs/>
          <w:color w:val="000000"/>
          <w:spacing w:val="1"/>
          <w:sz w:val="28"/>
          <w:szCs w:val="28"/>
        </w:rPr>
      </w:pPr>
      <w:r>
        <w:rPr>
          <w:rFonts w:ascii="Noto Sans Tamil" w:hAnsi="Noto Sans Tamil" w:cs="Noto Sans Tamil"/>
          <w:b/>
          <w:bCs/>
          <w:color w:val="000000"/>
          <w:spacing w:val="1"/>
          <w:sz w:val="28"/>
          <w:szCs w:val="28"/>
          <w:highlight w:val="none"/>
        </w:rPr>
      </w:r>
      <w:r>
        <w:rPr>
          <w:rFonts w:ascii="Noto Sans Tamil" w:hAnsi="Noto Sans Tamil" w:cs="Noto Sans Tamil"/>
          <w:b/>
          <w:bCs/>
          <w:color w:val="000000"/>
          <w:spacing w:val="1"/>
          <w:sz w:val="28"/>
          <w:szCs w:val="28"/>
          <w:highlight w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</w:rPr>
      </w:r>
    </w:p>
    <w:p>
      <w:pP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color w:val="000000"/>
          <w:spacing w:val="1"/>
          <w:sz w:val="28"/>
          <w:szCs w:val="28"/>
          <w14:ligatures w14:val="none"/>
        </w:rPr>
      </w:r>
      <w:r>
        <w:rPr>
          <w:rFonts w:ascii="Noto Sans Tamil" w:hAnsi="Noto Sans Tamil" w:cs="Noto Sans Tamil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sz w:val="28"/>
          <w:szCs w:val="28"/>
          <w14:ligatures w14:val="none"/>
        </w:rPr>
      </w:pPr>
      <w:r>
        <w:rPr>
          <w:rFonts w:ascii="Noto Sans Tamil" w:hAnsi="Noto Sans Tamil" w:eastAsia="Noto Sans Tamil" w:cs="Noto Sans Tamil"/>
          <w:sz w:val="28"/>
          <w:szCs w:val="28"/>
          <w14:ligatures w14:val="none"/>
        </w:rPr>
      </w:r>
      <w:r>
        <w:rPr>
          <w:rFonts w:ascii="Noto Sans Tamil" w:hAnsi="Noto Sans Tamil" w:cs="Noto Sans Tamil"/>
          <w:sz w:val="28"/>
          <w:szCs w:val="28"/>
          <w14:ligatures w14:val="none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p>
      <w:pPr>
        <w:rPr>
          <w:rFonts w:ascii="Noto Sans Tamil" w:hAnsi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cs="Noto Sans Tamil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Angsana New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Noto Sans Tamil">
    <w:panose1 w:val="020B0502040504020204"/>
  </w:font>
  <w:font w:name="UICTFontTextStyleBody"/>
  <w:font w:name=".AppleSystemUIFont"/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1"/>
    <w:next w:val="64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1"/>
    <w:next w:val="64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4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1"/>
    <w:next w:val="64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4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1"/>
    <w:next w:val="64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1"/>
    <w:next w:val="64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1"/>
    <w:next w:val="64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1"/>
    <w:next w:val="64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1"/>
    <w:next w:val="64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1"/>
    <w:next w:val="64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1"/>
    <w:next w:val="64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2"/>
    <w:link w:val="34"/>
    <w:uiPriority w:val="10"/>
    <w:rPr>
      <w:sz w:val="48"/>
      <w:szCs w:val="48"/>
    </w:rPr>
  </w:style>
  <w:style w:type="paragraph" w:styleId="36">
    <w:name w:val="Subtitle"/>
    <w:basedOn w:val="641"/>
    <w:next w:val="64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2"/>
    <w:link w:val="36"/>
    <w:uiPriority w:val="11"/>
    <w:rPr>
      <w:sz w:val="24"/>
      <w:szCs w:val="24"/>
    </w:rPr>
  </w:style>
  <w:style w:type="paragraph" w:styleId="38">
    <w:name w:val="Quote"/>
    <w:basedOn w:val="641"/>
    <w:next w:val="64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1"/>
    <w:next w:val="64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2"/>
    <w:link w:val="42"/>
    <w:uiPriority w:val="99"/>
  </w:style>
  <w:style w:type="paragraph" w:styleId="44">
    <w:name w:val="Footer"/>
    <w:basedOn w:val="64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2"/>
    <w:link w:val="44"/>
    <w:uiPriority w:val="99"/>
  </w:style>
  <w:style w:type="paragraph" w:styleId="46">
    <w:name w:val="Caption"/>
    <w:basedOn w:val="641"/>
    <w:next w:val="6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2"/>
    <w:uiPriority w:val="99"/>
    <w:unhideWhenUsed/>
    <w:rPr>
      <w:vertAlign w:val="superscript"/>
    </w:rPr>
  </w:style>
  <w:style w:type="paragraph" w:styleId="178">
    <w:name w:val="endnote text"/>
    <w:basedOn w:val="64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2"/>
    <w:uiPriority w:val="99"/>
    <w:semiHidden/>
    <w:unhideWhenUsed/>
    <w:rPr>
      <w:vertAlign w:val="superscript"/>
    </w:rPr>
  </w:style>
  <w:style w:type="paragraph" w:styleId="181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qFormat/>
  </w:style>
  <w:style w:type="character" w:styleId="642" w:default="1">
    <w:name w:val="Default Paragraph Font"/>
    <w:uiPriority w:val="1"/>
    <w:semiHidden/>
    <w:unhideWhenUsed/>
  </w:style>
  <w:style w:type="table" w:styleId="6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4" w:default="1">
    <w:name w:val="No List"/>
    <w:uiPriority w:val="99"/>
    <w:semiHidden/>
    <w:unhideWhenUsed/>
  </w:style>
  <w:style w:type="paragraph" w:styleId="645">
    <w:name w:val="Normal (Web)"/>
    <w:basedOn w:val="641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styleId="646" w:customStyle="1">
    <w:name w:val="apple-converted-space"/>
    <w:basedOn w:val="642"/>
  </w:style>
  <w:style w:type="paragraph" w:styleId="647">
    <w:name w:val="List Paragraph"/>
    <w:basedOn w:val="641"/>
    <w:uiPriority w:val="34"/>
    <w:qFormat/>
    <w:pPr>
      <w:contextualSpacing/>
      <w:ind w:left="720"/>
    </w:pPr>
  </w:style>
  <w:style w:type="character" w:styleId="648" w:customStyle="1">
    <w:name w:val="s4"/>
    <w:basedOn w:val="642"/>
  </w:style>
  <w:style w:type="character" w:styleId="649" w:customStyle="1">
    <w:name w:val="s8"/>
    <w:basedOn w:val="642"/>
  </w:style>
  <w:style w:type="paragraph" w:styleId="650" w:customStyle="1">
    <w:name w:val="p1"/>
    <w:basedOn w:val="641"/>
    <w:rPr>
      <w:rFonts w:ascii=".AppleSystemUIFont" w:hAnsi=".AppleSystemUIFont" w:cs="Times New Roman"/>
      <w:sz w:val="26"/>
      <w:szCs w:val="26"/>
      <w14:ligatures w14:val="none"/>
    </w:rPr>
  </w:style>
  <w:style w:type="paragraph" w:styleId="651" w:customStyle="1">
    <w:name w:val="p2"/>
    <w:basedOn w:val="641"/>
    <w:rPr>
      <w:rFonts w:ascii=".AppleSystemUIFont" w:hAnsi=".AppleSystemUIFont" w:cs="Times New Roman"/>
      <w:sz w:val="26"/>
      <w:szCs w:val="26"/>
      <w14:ligatures w14:val="none"/>
    </w:rPr>
  </w:style>
  <w:style w:type="character" w:styleId="652" w:customStyle="1">
    <w:name w:val="s1"/>
    <w:basedOn w:val="642"/>
    <w:rPr>
      <w:rFonts w:hint="default" w:ascii="UICTFontTextStyleBody" w:hAnsi="UICTFontTextStyleBody"/>
      <w:b w:val="0"/>
      <w:bCs w:val="0"/>
      <w:i w:val="0"/>
      <w:iCs w:val="0"/>
      <w:sz w:val="26"/>
      <w:szCs w:val="26"/>
    </w:rPr>
  </w:style>
  <w:style w:type="paragraph" w:styleId="653" w:customStyle="1">
    <w:name w:val="s3"/>
    <w:basedOn w:val="64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styleId="654" w:customStyle="1">
    <w:name w:val="bumpedfont15"/>
    <w:basedOn w:val="642"/>
  </w:style>
  <w:style w:type="paragraph" w:styleId="655" w:customStyle="1">
    <w:name w:val="is-active_mr_css_attr"/>
    <w:basedOn w:val="64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styleId="656">
    <w:name w:val="Hyperlink"/>
    <w:basedOn w:val="642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dombaleta@mail.ru</dc:creator>
  <cp:keywords/>
  <dc:description/>
  <cp:lastModifiedBy>Яна Николаева</cp:lastModifiedBy>
  <cp:revision>3</cp:revision>
  <dcterms:created xsi:type="dcterms:W3CDTF">2025-03-07T16:07:00Z</dcterms:created>
  <dcterms:modified xsi:type="dcterms:W3CDTF">2025-03-07T16:30:13Z</dcterms:modified>
</cp:coreProperties>
</file>